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C9D6A9"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Pr="003107CC" w:rsidRDefault="00BF7F00"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2AE00E0F"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F95CEE" w:rsidRPr="000E0C7C">
            <w:rPr>
              <w:rFonts w:cstheme="minorHAnsi"/>
              <w:sz w:val="24"/>
              <w:szCs w:val="24"/>
            </w:rPr>
            <w:t xml:space="preserve">5 m. </w:t>
          </w:r>
          <w:r w:rsidR="00A20ADD" w:rsidRPr="000E0C7C">
            <w:rPr>
              <w:rFonts w:cstheme="minorHAnsi"/>
              <w:sz w:val="24"/>
              <w:szCs w:val="24"/>
            </w:rPr>
            <w:t>b</w:t>
          </w:r>
          <w:r w:rsidR="00D039E8">
            <w:rPr>
              <w:rFonts w:cstheme="minorHAnsi"/>
              <w:sz w:val="24"/>
              <w:szCs w:val="24"/>
            </w:rPr>
            <w:t>irželio 11</w:t>
          </w:r>
          <w:r w:rsidR="001B0503" w:rsidRPr="000E0C7C">
            <w:rPr>
              <w:rFonts w:cstheme="minorHAnsi"/>
              <w:sz w:val="24"/>
              <w:szCs w:val="24"/>
            </w:rPr>
            <w:t xml:space="preserve"> </w:t>
          </w:r>
          <w:r w:rsidRPr="000E0C7C">
            <w:rPr>
              <w:rFonts w:cstheme="minorHAnsi"/>
              <w:sz w:val="24"/>
              <w:szCs w:val="24"/>
            </w:rPr>
            <w:t xml:space="preserve">d.  </w:t>
          </w:r>
        </w:p>
        <w:p w14:paraId="4D7D5642" w14:textId="23051B48" w:rsidR="00BF7F00" w:rsidRPr="003107CC" w:rsidRDefault="00BF7F00" w:rsidP="004F22A6">
          <w:pPr>
            <w:spacing w:after="0"/>
            <w:ind w:firstLine="5812"/>
            <w:jc w:val="both"/>
            <w:rPr>
              <w:rFonts w:cstheme="minorHAnsi"/>
              <w:sz w:val="24"/>
              <w:szCs w:val="24"/>
            </w:rPr>
          </w:pPr>
          <w:r w:rsidRPr="000E0C7C">
            <w:rPr>
              <w:rFonts w:cstheme="minorHAnsi"/>
              <w:sz w:val="24"/>
              <w:szCs w:val="24"/>
            </w:rPr>
            <w:t>protokolu Nr. 32-16-</w:t>
          </w:r>
          <w:r w:rsidR="00AC1950">
            <w:rPr>
              <w:rFonts w:cstheme="minorHAnsi"/>
              <w:sz w:val="24"/>
              <w:szCs w:val="24"/>
            </w:rPr>
            <w:t>42</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Default="00A44AED" w:rsidP="004E4612">
          <w:pPr>
            <w:spacing w:after="120" w:line="20" w:lineRule="atLeast"/>
            <w:contextualSpacing/>
            <w:jc w:val="center"/>
            <w:rPr>
              <w:rFonts w:cstheme="minorHAnsi"/>
              <w:b/>
              <w:bCs/>
              <w:sz w:val="24"/>
              <w:szCs w:val="24"/>
            </w:rPr>
          </w:pPr>
          <w:r w:rsidRPr="008F2C51">
            <w:rPr>
              <w:rFonts w:cstheme="minorHAnsi"/>
              <w:b/>
              <w:bCs/>
              <w:sz w:val="24"/>
              <w:szCs w:val="24"/>
            </w:rPr>
            <w:t>TARPTAUTINIO</w:t>
          </w:r>
          <w:r w:rsidRPr="008F2C51">
            <w:rPr>
              <w:rFonts w:cstheme="minorHAnsi"/>
              <w:b/>
              <w:bCs/>
              <w:color w:val="00B050"/>
              <w:sz w:val="24"/>
              <w:szCs w:val="24"/>
            </w:rPr>
            <w:t xml:space="preserve"> </w:t>
          </w:r>
          <w:r w:rsidR="004F22A6" w:rsidRPr="008F2C51">
            <w:rPr>
              <w:rFonts w:cstheme="minorHAnsi"/>
              <w:b/>
              <w:bCs/>
              <w:sz w:val="24"/>
              <w:szCs w:val="24"/>
            </w:rPr>
            <w:t xml:space="preserve">VIEŠOJO PIRKIMO </w:t>
          </w:r>
          <w:bookmarkStart w:id="0" w:name="_Hlk200369532"/>
        </w:p>
        <w:p w14:paraId="25626DEF" w14:textId="031FD568" w:rsidR="008F2C51" w:rsidRDefault="008F2C51" w:rsidP="008F2C51">
          <w:pPr>
            <w:spacing w:after="120" w:line="20" w:lineRule="atLeast"/>
            <w:contextualSpacing/>
            <w:jc w:val="center"/>
            <w:rPr>
              <w:rFonts w:ascii="Calibri" w:eastAsia="Times New Roman" w:hAnsi="Calibri" w:cs="Calibri"/>
              <w:b/>
              <w:sz w:val="24"/>
              <w:szCs w:val="24"/>
            </w:rPr>
          </w:pPr>
          <w:r w:rsidRPr="008F2C51">
            <w:rPr>
              <w:rFonts w:cstheme="minorHAnsi"/>
              <w:b/>
              <w:bCs/>
              <w:sz w:val="24"/>
              <w:szCs w:val="24"/>
            </w:rPr>
            <w:t>„</w:t>
          </w:r>
          <w:r w:rsidRPr="008F2C51">
            <w:rPr>
              <w:rFonts w:ascii="Calibri" w:eastAsia="Times New Roman" w:hAnsi="Calibri" w:cs="Calibri"/>
              <w:b/>
              <w:sz w:val="24"/>
              <w:szCs w:val="24"/>
            </w:rPr>
            <w:t xml:space="preserve">INVAZINĖS RŪŠIES AUGALŲ NAIKINIMO KMS </w:t>
          </w:r>
          <w:r>
            <w:rPr>
              <w:rFonts w:ascii="Calibri" w:eastAsia="Times New Roman" w:hAnsi="Calibri" w:cs="Calibri"/>
              <w:b/>
              <w:sz w:val="24"/>
              <w:szCs w:val="24"/>
            </w:rPr>
            <w:t xml:space="preserve">ALEKSOTO IR </w:t>
          </w:r>
          <w:r w:rsidR="00374BFB">
            <w:rPr>
              <w:rFonts w:ascii="Calibri" w:eastAsia="Times New Roman" w:hAnsi="Calibri" w:cs="Calibri"/>
              <w:b/>
              <w:sz w:val="24"/>
              <w:szCs w:val="24"/>
            </w:rPr>
            <w:t>PANEMUNĖS</w:t>
          </w:r>
          <w:r w:rsidRPr="008F2C51">
            <w:rPr>
              <w:rFonts w:ascii="Calibri" w:eastAsia="Times New Roman" w:hAnsi="Calibri" w:cs="Calibri"/>
              <w:b/>
              <w:sz w:val="24"/>
              <w:szCs w:val="24"/>
            </w:rPr>
            <w:t xml:space="preserve"> SENIŪNIJOSE </w:t>
          </w:r>
        </w:p>
        <w:p w14:paraId="2B1A11BA" w14:textId="46EDA1BB" w:rsidR="00D039E8" w:rsidRDefault="008F2C51" w:rsidP="008F2C51">
          <w:pPr>
            <w:spacing w:after="120" w:line="20" w:lineRule="atLeast"/>
            <w:contextualSpacing/>
            <w:jc w:val="center"/>
            <w:rPr>
              <w:rFonts w:cstheme="minorHAnsi"/>
              <w:b/>
              <w:bCs/>
              <w:sz w:val="24"/>
              <w:szCs w:val="24"/>
            </w:rPr>
          </w:pPr>
          <w:r w:rsidRPr="008F2C51">
            <w:rPr>
              <w:rFonts w:ascii="Calibri" w:eastAsia="Times New Roman" w:hAnsi="Calibri" w:cs="Calibri"/>
              <w:b/>
              <w:sz w:val="24"/>
              <w:szCs w:val="24"/>
            </w:rPr>
            <w:t>PASLAUGŲ</w:t>
          </w:r>
          <w:r w:rsidRPr="008F2C51">
            <w:rPr>
              <w:rFonts w:ascii="Calibri" w:hAnsi="Calibri" w:cs="Calibri"/>
              <w:b/>
              <w:iCs/>
              <w:sz w:val="24"/>
              <w:szCs w:val="24"/>
            </w:rPr>
            <w:t xml:space="preserve"> PIRKIMAS</w:t>
          </w:r>
          <w:bookmarkEnd w:id="0"/>
          <w:r w:rsidRPr="008F2C51">
            <w:rPr>
              <w:rFonts w:cstheme="minorHAnsi"/>
              <w:b/>
              <w:bCs/>
              <w:sz w:val="24"/>
              <w:szCs w:val="24"/>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 xml:space="preserve">ATVIRO KONKURSO SPECIALIOSIOS SĄLYGOS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0ADE6B22" w14:textId="215F3469" w:rsidR="006133FA" w:rsidRDefault="0061594E">
              <w:pPr>
                <w:pStyle w:val="Turinys1"/>
                <w:tabs>
                  <w:tab w:val="left" w:pos="720"/>
                </w:tabs>
                <w:rPr>
                  <w:noProof/>
                  <w:kern w:val="2"/>
                  <w:sz w:val="24"/>
                  <w:szCs w:val="24"/>
                  <w14:ligatures w14:val="standardContextual"/>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0622906" w:history="1">
                <w:r w:rsidR="006133FA" w:rsidRPr="00096B34">
                  <w:rPr>
                    <w:rStyle w:val="Hipersaitas"/>
                    <w:rFonts w:cstheme="minorHAnsi"/>
                    <w:noProof/>
                  </w:rPr>
                  <w:t>1.</w:t>
                </w:r>
                <w:r w:rsidR="006133FA">
                  <w:rPr>
                    <w:noProof/>
                    <w:kern w:val="2"/>
                    <w:sz w:val="24"/>
                    <w:szCs w:val="24"/>
                    <w14:ligatures w14:val="standardContextual"/>
                  </w:rPr>
                  <w:tab/>
                </w:r>
                <w:r w:rsidR="006133FA" w:rsidRPr="00096B34">
                  <w:rPr>
                    <w:rStyle w:val="Hipersaitas"/>
                    <w:rFonts w:cstheme="minorHAnsi"/>
                    <w:noProof/>
                  </w:rPr>
                  <w:t>Bendra informacija</w:t>
                </w:r>
                <w:r w:rsidR="006133FA">
                  <w:rPr>
                    <w:noProof/>
                    <w:webHidden/>
                  </w:rPr>
                  <w:tab/>
                </w:r>
                <w:r w:rsidR="006133FA">
                  <w:rPr>
                    <w:noProof/>
                    <w:webHidden/>
                  </w:rPr>
                  <w:fldChar w:fldCharType="begin"/>
                </w:r>
                <w:r w:rsidR="006133FA">
                  <w:rPr>
                    <w:noProof/>
                    <w:webHidden/>
                  </w:rPr>
                  <w:instrText xml:space="preserve"> PAGEREF _Toc200622906 \h </w:instrText>
                </w:r>
                <w:r w:rsidR="006133FA">
                  <w:rPr>
                    <w:noProof/>
                    <w:webHidden/>
                  </w:rPr>
                </w:r>
                <w:r w:rsidR="006133FA">
                  <w:rPr>
                    <w:noProof/>
                    <w:webHidden/>
                  </w:rPr>
                  <w:fldChar w:fldCharType="separate"/>
                </w:r>
                <w:r w:rsidR="006133FA">
                  <w:rPr>
                    <w:noProof/>
                    <w:webHidden/>
                  </w:rPr>
                  <w:t>3</w:t>
                </w:r>
                <w:r w:rsidR="006133FA">
                  <w:rPr>
                    <w:noProof/>
                    <w:webHidden/>
                  </w:rPr>
                  <w:fldChar w:fldCharType="end"/>
                </w:r>
              </w:hyperlink>
            </w:p>
            <w:p w14:paraId="11C0AAFB" w14:textId="2FEB4506" w:rsidR="006133FA" w:rsidRDefault="006133FA">
              <w:pPr>
                <w:pStyle w:val="Turinys1"/>
                <w:rPr>
                  <w:noProof/>
                  <w:kern w:val="2"/>
                  <w:sz w:val="24"/>
                  <w:szCs w:val="24"/>
                  <w14:ligatures w14:val="standardContextual"/>
                </w:rPr>
              </w:pPr>
              <w:hyperlink w:anchor="_Toc200622907" w:history="1">
                <w:r w:rsidRPr="00096B34">
                  <w:rPr>
                    <w:rStyle w:val="Hipersaitas"/>
                    <w:rFonts w:cstheme="minorHAnsi"/>
                    <w:noProof/>
                  </w:rPr>
                  <w:t>2. Pirkimo objektas</w:t>
                </w:r>
                <w:r>
                  <w:rPr>
                    <w:noProof/>
                    <w:webHidden/>
                  </w:rPr>
                  <w:tab/>
                </w:r>
                <w:r>
                  <w:rPr>
                    <w:noProof/>
                    <w:webHidden/>
                  </w:rPr>
                  <w:fldChar w:fldCharType="begin"/>
                </w:r>
                <w:r>
                  <w:rPr>
                    <w:noProof/>
                    <w:webHidden/>
                  </w:rPr>
                  <w:instrText xml:space="preserve"> PAGEREF _Toc200622907 \h </w:instrText>
                </w:r>
                <w:r>
                  <w:rPr>
                    <w:noProof/>
                    <w:webHidden/>
                  </w:rPr>
                </w:r>
                <w:r>
                  <w:rPr>
                    <w:noProof/>
                    <w:webHidden/>
                  </w:rPr>
                  <w:fldChar w:fldCharType="separate"/>
                </w:r>
                <w:r>
                  <w:rPr>
                    <w:noProof/>
                    <w:webHidden/>
                  </w:rPr>
                  <w:t>3</w:t>
                </w:r>
                <w:r>
                  <w:rPr>
                    <w:noProof/>
                    <w:webHidden/>
                  </w:rPr>
                  <w:fldChar w:fldCharType="end"/>
                </w:r>
              </w:hyperlink>
            </w:p>
            <w:p w14:paraId="276C186E" w14:textId="45B64861" w:rsidR="006133FA" w:rsidRDefault="006133FA">
              <w:pPr>
                <w:pStyle w:val="Turinys1"/>
                <w:rPr>
                  <w:noProof/>
                  <w:kern w:val="2"/>
                  <w:sz w:val="24"/>
                  <w:szCs w:val="24"/>
                  <w14:ligatures w14:val="standardContextual"/>
                </w:rPr>
              </w:pPr>
              <w:hyperlink w:anchor="_Toc200622908" w:history="1">
                <w:r w:rsidRPr="00096B3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_Toc200622908 \h </w:instrText>
                </w:r>
                <w:r>
                  <w:rPr>
                    <w:noProof/>
                    <w:webHidden/>
                  </w:rPr>
                </w:r>
                <w:r>
                  <w:rPr>
                    <w:noProof/>
                    <w:webHidden/>
                  </w:rPr>
                  <w:fldChar w:fldCharType="separate"/>
                </w:r>
                <w:r>
                  <w:rPr>
                    <w:noProof/>
                    <w:webHidden/>
                  </w:rPr>
                  <w:t>4</w:t>
                </w:r>
                <w:r>
                  <w:rPr>
                    <w:noProof/>
                    <w:webHidden/>
                  </w:rPr>
                  <w:fldChar w:fldCharType="end"/>
                </w:r>
              </w:hyperlink>
            </w:p>
            <w:p w14:paraId="78F2051B" w14:textId="11D78974" w:rsidR="006133FA" w:rsidRDefault="006133FA">
              <w:pPr>
                <w:pStyle w:val="Turinys1"/>
                <w:rPr>
                  <w:noProof/>
                  <w:kern w:val="2"/>
                  <w:sz w:val="24"/>
                  <w:szCs w:val="24"/>
                  <w14:ligatures w14:val="standardContextual"/>
                </w:rPr>
              </w:pPr>
              <w:hyperlink w:anchor="_Toc200622909" w:history="1">
                <w:r w:rsidRPr="00096B34">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_Toc200622909 \h </w:instrText>
                </w:r>
                <w:r>
                  <w:rPr>
                    <w:noProof/>
                    <w:webHidden/>
                  </w:rPr>
                </w:r>
                <w:r>
                  <w:rPr>
                    <w:noProof/>
                    <w:webHidden/>
                  </w:rPr>
                  <w:fldChar w:fldCharType="separate"/>
                </w:r>
                <w:r>
                  <w:rPr>
                    <w:noProof/>
                    <w:webHidden/>
                  </w:rPr>
                  <w:t>4</w:t>
                </w:r>
                <w:r>
                  <w:rPr>
                    <w:noProof/>
                    <w:webHidden/>
                  </w:rPr>
                  <w:fldChar w:fldCharType="end"/>
                </w:r>
              </w:hyperlink>
            </w:p>
            <w:p w14:paraId="77BAD225" w14:textId="08A050B6" w:rsidR="006133FA" w:rsidRDefault="006133FA">
              <w:pPr>
                <w:pStyle w:val="Turinys1"/>
                <w:rPr>
                  <w:noProof/>
                  <w:kern w:val="2"/>
                  <w:sz w:val="24"/>
                  <w:szCs w:val="24"/>
                  <w14:ligatures w14:val="standardContextual"/>
                </w:rPr>
              </w:pPr>
              <w:hyperlink w:anchor="_Toc200622910" w:history="1">
                <w:r w:rsidRPr="00096B34">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_Toc200622910 \h </w:instrText>
                </w:r>
                <w:r>
                  <w:rPr>
                    <w:noProof/>
                    <w:webHidden/>
                  </w:rPr>
                </w:r>
                <w:r>
                  <w:rPr>
                    <w:noProof/>
                    <w:webHidden/>
                  </w:rPr>
                  <w:fldChar w:fldCharType="separate"/>
                </w:r>
                <w:r>
                  <w:rPr>
                    <w:noProof/>
                    <w:webHidden/>
                  </w:rPr>
                  <w:t>4</w:t>
                </w:r>
                <w:r>
                  <w:rPr>
                    <w:noProof/>
                    <w:webHidden/>
                  </w:rPr>
                  <w:fldChar w:fldCharType="end"/>
                </w:r>
              </w:hyperlink>
            </w:p>
            <w:p w14:paraId="551CC0AA" w14:textId="6EDE2EFE" w:rsidR="006133FA" w:rsidRDefault="006133FA">
              <w:pPr>
                <w:pStyle w:val="Turinys1"/>
                <w:rPr>
                  <w:noProof/>
                  <w:kern w:val="2"/>
                  <w:sz w:val="24"/>
                  <w:szCs w:val="24"/>
                  <w14:ligatures w14:val="standardContextual"/>
                </w:rPr>
              </w:pPr>
              <w:hyperlink w:anchor="_Toc200622911" w:history="1">
                <w:r w:rsidRPr="00096B34">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_Toc200622911 \h </w:instrText>
                </w:r>
                <w:r>
                  <w:rPr>
                    <w:noProof/>
                    <w:webHidden/>
                  </w:rPr>
                </w:r>
                <w:r>
                  <w:rPr>
                    <w:noProof/>
                    <w:webHidden/>
                  </w:rPr>
                  <w:fldChar w:fldCharType="separate"/>
                </w:r>
                <w:r>
                  <w:rPr>
                    <w:noProof/>
                    <w:webHidden/>
                  </w:rPr>
                  <w:t>4</w:t>
                </w:r>
                <w:r>
                  <w:rPr>
                    <w:noProof/>
                    <w:webHidden/>
                  </w:rPr>
                  <w:fldChar w:fldCharType="end"/>
                </w:r>
              </w:hyperlink>
            </w:p>
            <w:p w14:paraId="4B1810E6" w14:textId="20524841" w:rsidR="006133FA" w:rsidRDefault="006133FA">
              <w:pPr>
                <w:pStyle w:val="Turinys1"/>
                <w:rPr>
                  <w:noProof/>
                  <w:kern w:val="2"/>
                  <w:sz w:val="24"/>
                  <w:szCs w:val="24"/>
                  <w14:ligatures w14:val="standardContextual"/>
                </w:rPr>
              </w:pPr>
              <w:hyperlink w:anchor="_Toc200622912" w:history="1">
                <w:r w:rsidRPr="00096B34">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_Toc200622912 \h </w:instrText>
                </w:r>
                <w:r>
                  <w:rPr>
                    <w:noProof/>
                    <w:webHidden/>
                  </w:rPr>
                </w:r>
                <w:r>
                  <w:rPr>
                    <w:noProof/>
                    <w:webHidden/>
                  </w:rPr>
                  <w:fldChar w:fldCharType="separate"/>
                </w:r>
                <w:r>
                  <w:rPr>
                    <w:noProof/>
                    <w:webHidden/>
                  </w:rPr>
                  <w:t>5</w:t>
                </w:r>
                <w:r>
                  <w:rPr>
                    <w:noProof/>
                    <w:webHidden/>
                  </w:rPr>
                  <w:fldChar w:fldCharType="end"/>
                </w:r>
              </w:hyperlink>
            </w:p>
            <w:p w14:paraId="754D2AE8" w14:textId="2C7B7503" w:rsidR="006133FA" w:rsidRDefault="006133FA">
              <w:pPr>
                <w:pStyle w:val="Turinys1"/>
                <w:rPr>
                  <w:noProof/>
                  <w:kern w:val="2"/>
                  <w:sz w:val="24"/>
                  <w:szCs w:val="24"/>
                  <w14:ligatures w14:val="standardContextual"/>
                </w:rPr>
              </w:pPr>
              <w:hyperlink w:anchor="_Toc200622913" w:history="1">
                <w:r w:rsidRPr="00096B34">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_Toc200622913 \h </w:instrText>
                </w:r>
                <w:r>
                  <w:rPr>
                    <w:noProof/>
                    <w:webHidden/>
                  </w:rPr>
                </w:r>
                <w:r>
                  <w:rPr>
                    <w:noProof/>
                    <w:webHidden/>
                  </w:rPr>
                  <w:fldChar w:fldCharType="separate"/>
                </w:r>
                <w:r>
                  <w:rPr>
                    <w:noProof/>
                    <w:webHidden/>
                  </w:rPr>
                  <w:t>6</w:t>
                </w:r>
                <w:r>
                  <w:rPr>
                    <w:noProof/>
                    <w:webHidden/>
                  </w:rPr>
                  <w:fldChar w:fldCharType="end"/>
                </w:r>
              </w:hyperlink>
            </w:p>
            <w:p w14:paraId="2C7400F1" w14:textId="53205800" w:rsidR="006133FA" w:rsidRDefault="006133FA">
              <w:pPr>
                <w:pStyle w:val="Turinys1"/>
                <w:rPr>
                  <w:noProof/>
                  <w:kern w:val="2"/>
                  <w:sz w:val="24"/>
                  <w:szCs w:val="24"/>
                  <w14:ligatures w14:val="standardContextual"/>
                </w:rPr>
              </w:pPr>
              <w:hyperlink w:anchor="_Toc200622914" w:history="1">
                <w:r w:rsidRPr="00096B34">
                  <w:rPr>
                    <w:rStyle w:val="Hipersaitas"/>
                    <w:rFonts w:cstheme="minorHAnsi"/>
                    <w:noProof/>
                  </w:rPr>
                  <w:t>9.Pasiūlymų vertinimas</w:t>
                </w:r>
                <w:r>
                  <w:rPr>
                    <w:noProof/>
                    <w:webHidden/>
                  </w:rPr>
                  <w:tab/>
                </w:r>
                <w:r>
                  <w:rPr>
                    <w:noProof/>
                    <w:webHidden/>
                  </w:rPr>
                  <w:fldChar w:fldCharType="begin"/>
                </w:r>
                <w:r>
                  <w:rPr>
                    <w:noProof/>
                    <w:webHidden/>
                  </w:rPr>
                  <w:instrText xml:space="preserve"> PAGEREF _Toc200622914 \h </w:instrText>
                </w:r>
                <w:r>
                  <w:rPr>
                    <w:noProof/>
                    <w:webHidden/>
                  </w:rPr>
                </w:r>
                <w:r>
                  <w:rPr>
                    <w:noProof/>
                    <w:webHidden/>
                  </w:rPr>
                  <w:fldChar w:fldCharType="separate"/>
                </w:r>
                <w:r>
                  <w:rPr>
                    <w:noProof/>
                    <w:webHidden/>
                  </w:rPr>
                  <w:t>6</w:t>
                </w:r>
                <w:r>
                  <w:rPr>
                    <w:noProof/>
                    <w:webHidden/>
                  </w:rPr>
                  <w:fldChar w:fldCharType="end"/>
                </w:r>
              </w:hyperlink>
            </w:p>
            <w:p w14:paraId="7954DE5C" w14:textId="33E876FA" w:rsidR="006133FA" w:rsidRDefault="006133FA">
              <w:pPr>
                <w:pStyle w:val="Turinys1"/>
                <w:rPr>
                  <w:noProof/>
                  <w:kern w:val="2"/>
                  <w:sz w:val="24"/>
                  <w:szCs w:val="24"/>
                  <w14:ligatures w14:val="standardContextual"/>
                </w:rPr>
              </w:pPr>
              <w:hyperlink w:anchor="_Toc200622915" w:history="1">
                <w:r w:rsidRPr="00096B34">
                  <w:rPr>
                    <w:rStyle w:val="Hipersaitas"/>
                    <w:rFonts w:cstheme="minorHAnsi"/>
                    <w:noProof/>
                  </w:rPr>
                  <w:t>10. Sutarties sudarymas</w:t>
                </w:r>
                <w:r>
                  <w:rPr>
                    <w:noProof/>
                    <w:webHidden/>
                  </w:rPr>
                  <w:tab/>
                </w:r>
                <w:r>
                  <w:rPr>
                    <w:noProof/>
                    <w:webHidden/>
                  </w:rPr>
                  <w:fldChar w:fldCharType="begin"/>
                </w:r>
                <w:r>
                  <w:rPr>
                    <w:noProof/>
                    <w:webHidden/>
                  </w:rPr>
                  <w:instrText xml:space="preserve"> PAGEREF _Toc200622915 \h </w:instrText>
                </w:r>
                <w:r>
                  <w:rPr>
                    <w:noProof/>
                    <w:webHidden/>
                  </w:rPr>
                </w:r>
                <w:r>
                  <w:rPr>
                    <w:noProof/>
                    <w:webHidden/>
                  </w:rPr>
                  <w:fldChar w:fldCharType="separate"/>
                </w:r>
                <w:r>
                  <w:rPr>
                    <w:noProof/>
                    <w:webHidden/>
                  </w:rPr>
                  <w:t>6</w:t>
                </w:r>
                <w:r>
                  <w:rPr>
                    <w:noProof/>
                    <w:webHidden/>
                  </w:rPr>
                  <w:fldChar w:fldCharType="end"/>
                </w:r>
              </w:hyperlink>
            </w:p>
            <w:p w14:paraId="47E37432" w14:textId="3A6EA201" w:rsidR="006133FA" w:rsidRDefault="006133FA">
              <w:pPr>
                <w:pStyle w:val="Turinys1"/>
                <w:rPr>
                  <w:noProof/>
                  <w:kern w:val="2"/>
                  <w:sz w:val="24"/>
                  <w:szCs w:val="24"/>
                  <w14:ligatures w14:val="standardContextual"/>
                </w:rPr>
              </w:pPr>
              <w:hyperlink w:anchor="_Toc200622916" w:history="1">
                <w:r w:rsidRPr="00096B34">
                  <w:rPr>
                    <w:rStyle w:val="Hipersaitas"/>
                    <w:rFonts w:cstheme="minorHAnsi"/>
                    <w:noProof/>
                  </w:rPr>
                  <w:t>11. Kitos sąlygos</w:t>
                </w:r>
                <w:r>
                  <w:rPr>
                    <w:noProof/>
                    <w:webHidden/>
                  </w:rPr>
                  <w:tab/>
                </w:r>
                <w:r>
                  <w:rPr>
                    <w:noProof/>
                    <w:webHidden/>
                  </w:rPr>
                  <w:fldChar w:fldCharType="begin"/>
                </w:r>
                <w:r>
                  <w:rPr>
                    <w:noProof/>
                    <w:webHidden/>
                  </w:rPr>
                  <w:instrText xml:space="preserve"> PAGEREF _Toc200622916 \h </w:instrText>
                </w:r>
                <w:r>
                  <w:rPr>
                    <w:noProof/>
                    <w:webHidden/>
                  </w:rPr>
                </w:r>
                <w:r>
                  <w:rPr>
                    <w:noProof/>
                    <w:webHidden/>
                  </w:rPr>
                  <w:fldChar w:fldCharType="separate"/>
                </w:r>
                <w:r>
                  <w:rPr>
                    <w:noProof/>
                    <w:webHidden/>
                  </w:rPr>
                  <w:t>7</w:t>
                </w:r>
                <w:r>
                  <w:rPr>
                    <w:noProof/>
                    <w:webHidden/>
                  </w:rPr>
                  <w:fldChar w:fldCharType="end"/>
                </w:r>
              </w:hyperlink>
            </w:p>
            <w:p w14:paraId="7BED76E8" w14:textId="54793946" w:rsidR="006133FA" w:rsidRDefault="006133FA">
              <w:pPr>
                <w:pStyle w:val="Turinys2"/>
                <w:rPr>
                  <w:noProof/>
                  <w:kern w:val="2"/>
                  <w:sz w:val="24"/>
                  <w:szCs w:val="24"/>
                  <w14:ligatures w14:val="standardContextual"/>
                </w:rPr>
              </w:pPr>
              <w:hyperlink w:anchor="_Toc200622917" w:history="1">
                <w:r w:rsidRPr="00096B34">
                  <w:rPr>
                    <w:rStyle w:val="Hipersaitas"/>
                    <w:b/>
                    <w:noProof/>
                  </w:rPr>
                  <w:t>Pirkimo sąlygų 1 priedas „Terminai“</w:t>
                </w:r>
                <w:r>
                  <w:rPr>
                    <w:noProof/>
                    <w:webHidden/>
                  </w:rPr>
                  <w:tab/>
                </w:r>
                <w:r>
                  <w:rPr>
                    <w:noProof/>
                    <w:webHidden/>
                  </w:rPr>
                  <w:fldChar w:fldCharType="begin"/>
                </w:r>
                <w:r>
                  <w:rPr>
                    <w:noProof/>
                    <w:webHidden/>
                  </w:rPr>
                  <w:instrText xml:space="preserve"> PAGEREF _Toc200622917 \h </w:instrText>
                </w:r>
                <w:r>
                  <w:rPr>
                    <w:noProof/>
                    <w:webHidden/>
                  </w:rPr>
                </w:r>
                <w:r>
                  <w:rPr>
                    <w:noProof/>
                    <w:webHidden/>
                  </w:rPr>
                  <w:fldChar w:fldCharType="separate"/>
                </w:r>
                <w:r>
                  <w:rPr>
                    <w:noProof/>
                    <w:webHidden/>
                  </w:rPr>
                  <w:t>8</w:t>
                </w:r>
                <w:r>
                  <w:rPr>
                    <w:noProof/>
                    <w:webHidden/>
                  </w:rPr>
                  <w:fldChar w:fldCharType="end"/>
                </w:r>
              </w:hyperlink>
            </w:p>
            <w:p w14:paraId="5FF78CD4" w14:textId="6ED05EE4" w:rsidR="006133FA" w:rsidRDefault="006133FA">
              <w:pPr>
                <w:pStyle w:val="Turinys2"/>
                <w:rPr>
                  <w:noProof/>
                  <w:kern w:val="2"/>
                  <w:sz w:val="24"/>
                  <w:szCs w:val="24"/>
                  <w14:ligatures w14:val="standardContextual"/>
                </w:rPr>
              </w:pPr>
              <w:hyperlink w:anchor="_Toc200622918" w:history="1">
                <w:r w:rsidRPr="00096B34">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_Toc200622918 \h </w:instrText>
                </w:r>
                <w:r>
                  <w:rPr>
                    <w:noProof/>
                    <w:webHidden/>
                  </w:rPr>
                </w:r>
                <w:r>
                  <w:rPr>
                    <w:noProof/>
                    <w:webHidden/>
                  </w:rPr>
                  <w:fldChar w:fldCharType="separate"/>
                </w:r>
                <w:r>
                  <w:rPr>
                    <w:noProof/>
                    <w:webHidden/>
                  </w:rPr>
                  <w:t>12</w:t>
                </w:r>
                <w:r>
                  <w:rPr>
                    <w:noProof/>
                    <w:webHidden/>
                  </w:rPr>
                  <w:fldChar w:fldCharType="end"/>
                </w:r>
              </w:hyperlink>
            </w:p>
            <w:p w14:paraId="36E2863F" w14:textId="6CBDF10E" w:rsidR="006133FA" w:rsidRDefault="006133FA">
              <w:pPr>
                <w:pStyle w:val="Turinys2"/>
                <w:rPr>
                  <w:noProof/>
                  <w:kern w:val="2"/>
                  <w:sz w:val="24"/>
                  <w:szCs w:val="24"/>
                  <w14:ligatures w14:val="standardContextual"/>
                </w:rPr>
              </w:pPr>
              <w:hyperlink w:anchor="_Toc200622919" w:history="1">
                <w:r w:rsidRPr="00096B3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_Toc200622919 \h </w:instrText>
                </w:r>
                <w:r>
                  <w:rPr>
                    <w:noProof/>
                    <w:webHidden/>
                  </w:rPr>
                </w:r>
                <w:r>
                  <w:rPr>
                    <w:noProof/>
                    <w:webHidden/>
                  </w:rPr>
                  <w:fldChar w:fldCharType="separate"/>
                </w:r>
                <w:r>
                  <w:rPr>
                    <w:noProof/>
                    <w:webHidden/>
                  </w:rPr>
                  <w:t>13</w:t>
                </w:r>
                <w:r>
                  <w:rPr>
                    <w:noProof/>
                    <w:webHidden/>
                  </w:rPr>
                  <w:fldChar w:fldCharType="end"/>
                </w:r>
              </w:hyperlink>
            </w:p>
            <w:p w14:paraId="2B44E193" w14:textId="37C2BF77" w:rsidR="006133FA" w:rsidRDefault="006133FA">
              <w:pPr>
                <w:pStyle w:val="Turinys3"/>
                <w:tabs>
                  <w:tab w:val="right" w:leader="dot" w:pos="9962"/>
                </w:tabs>
                <w:rPr>
                  <w:noProof/>
                  <w:kern w:val="2"/>
                  <w:sz w:val="24"/>
                  <w:szCs w:val="24"/>
                  <w14:ligatures w14:val="standardContextual"/>
                </w:rPr>
              </w:pPr>
              <w:hyperlink w:anchor="_Toc200622920" w:history="1">
                <w:r w:rsidRPr="00096B34">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_Toc200622920 \h </w:instrText>
                </w:r>
                <w:r>
                  <w:rPr>
                    <w:noProof/>
                    <w:webHidden/>
                  </w:rPr>
                </w:r>
                <w:r>
                  <w:rPr>
                    <w:noProof/>
                    <w:webHidden/>
                  </w:rPr>
                  <w:fldChar w:fldCharType="separate"/>
                </w:r>
                <w:r>
                  <w:rPr>
                    <w:noProof/>
                    <w:webHidden/>
                  </w:rPr>
                  <w:t>13</w:t>
                </w:r>
                <w:r>
                  <w:rPr>
                    <w:noProof/>
                    <w:webHidden/>
                  </w:rPr>
                  <w:fldChar w:fldCharType="end"/>
                </w:r>
              </w:hyperlink>
            </w:p>
            <w:p w14:paraId="0C8E9135" w14:textId="2C7A5D1B" w:rsidR="006133FA" w:rsidRDefault="006133FA">
              <w:pPr>
                <w:pStyle w:val="Turinys3"/>
                <w:tabs>
                  <w:tab w:val="right" w:leader="dot" w:pos="9962"/>
                </w:tabs>
                <w:rPr>
                  <w:noProof/>
                  <w:kern w:val="2"/>
                  <w:sz w:val="24"/>
                  <w:szCs w:val="24"/>
                  <w14:ligatures w14:val="standardContextual"/>
                </w:rPr>
              </w:pPr>
              <w:hyperlink w:anchor="_Toc200622921" w:history="1">
                <w:r w:rsidRPr="00096B34">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_Toc200622921 \h </w:instrText>
                </w:r>
                <w:r>
                  <w:rPr>
                    <w:noProof/>
                    <w:webHidden/>
                  </w:rPr>
                </w:r>
                <w:r>
                  <w:rPr>
                    <w:noProof/>
                    <w:webHidden/>
                  </w:rPr>
                  <w:fldChar w:fldCharType="separate"/>
                </w:r>
                <w:r>
                  <w:rPr>
                    <w:noProof/>
                    <w:webHidden/>
                  </w:rPr>
                  <w:t>13</w:t>
                </w:r>
                <w:r>
                  <w:rPr>
                    <w:noProof/>
                    <w:webHidden/>
                  </w:rPr>
                  <w:fldChar w:fldCharType="end"/>
                </w:r>
              </w:hyperlink>
            </w:p>
            <w:p w14:paraId="546558B2" w14:textId="3F5804B1" w:rsidR="006133FA" w:rsidRDefault="006133FA">
              <w:pPr>
                <w:pStyle w:val="Turinys2"/>
                <w:rPr>
                  <w:noProof/>
                  <w:kern w:val="2"/>
                  <w:sz w:val="24"/>
                  <w:szCs w:val="24"/>
                  <w14:ligatures w14:val="standardContextual"/>
                </w:rPr>
              </w:pPr>
              <w:hyperlink w:anchor="_Toc200622922" w:history="1">
                <w:r w:rsidRPr="00096B3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_Toc200622922 \h </w:instrText>
                </w:r>
                <w:r>
                  <w:rPr>
                    <w:noProof/>
                    <w:webHidden/>
                  </w:rPr>
                </w:r>
                <w:r>
                  <w:rPr>
                    <w:noProof/>
                    <w:webHidden/>
                  </w:rPr>
                  <w:fldChar w:fldCharType="separate"/>
                </w:r>
                <w:r>
                  <w:rPr>
                    <w:noProof/>
                    <w:webHidden/>
                  </w:rPr>
                  <w:t>23</w:t>
                </w:r>
                <w:r>
                  <w:rPr>
                    <w:noProof/>
                    <w:webHidden/>
                  </w:rPr>
                  <w:fldChar w:fldCharType="end"/>
                </w:r>
              </w:hyperlink>
            </w:p>
            <w:p w14:paraId="4F089894" w14:textId="62B41B07" w:rsidR="006133FA" w:rsidRDefault="006133FA">
              <w:pPr>
                <w:pStyle w:val="Turinys2"/>
                <w:rPr>
                  <w:noProof/>
                  <w:kern w:val="2"/>
                  <w:sz w:val="24"/>
                  <w:szCs w:val="24"/>
                  <w14:ligatures w14:val="standardContextual"/>
                </w:rPr>
              </w:pPr>
              <w:hyperlink w:anchor="_Toc200622923" w:history="1">
                <w:r w:rsidRPr="00096B34">
                  <w:rPr>
                    <w:rStyle w:val="Hipersaitas"/>
                    <w:rFonts w:eastAsia="Calibri" w:cstheme="minorHAnsi"/>
                    <w:noProof/>
                  </w:rPr>
                  <w:t xml:space="preserve">Pirkimo sąlygų 5 priedas „EBVPD“ </w:t>
                </w:r>
                <w:r w:rsidRPr="00096B34">
                  <w:rPr>
                    <w:rStyle w:val="Hipersaitas"/>
                    <w:rFonts w:cstheme="minorHAnsi"/>
                    <w:noProof/>
                  </w:rPr>
                  <w:t>(XML formatu)</w:t>
                </w:r>
                <w:r>
                  <w:rPr>
                    <w:noProof/>
                    <w:webHidden/>
                  </w:rPr>
                  <w:tab/>
                </w:r>
                <w:r>
                  <w:rPr>
                    <w:noProof/>
                    <w:webHidden/>
                  </w:rPr>
                  <w:fldChar w:fldCharType="begin"/>
                </w:r>
                <w:r>
                  <w:rPr>
                    <w:noProof/>
                    <w:webHidden/>
                  </w:rPr>
                  <w:instrText xml:space="preserve"> PAGEREF _Toc200622923 \h </w:instrText>
                </w:r>
                <w:r>
                  <w:rPr>
                    <w:noProof/>
                    <w:webHidden/>
                  </w:rPr>
                </w:r>
                <w:r>
                  <w:rPr>
                    <w:noProof/>
                    <w:webHidden/>
                  </w:rPr>
                  <w:fldChar w:fldCharType="separate"/>
                </w:r>
                <w:r>
                  <w:rPr>
                    <w:noProof/>
                    <w:webHidden/>
                  </w:rPr>
                  <w:t>25</w:t>
                </w:r>
                <w:r>
                  <w:rPr>
                    <w:noProof/>
                    <w:webHidden/>
                  </w:rPr>
                  <w:fldChar w:fldCharType="end"/>
                </w:r>
              </w:hyperlink>
            </w:p>
            <w:p w14:paraId="17D23F88" w14:textId="77210D3C" w:rsidR="006133FA" w:rsidRDefault="006133FA">
              <w:pPr>
                <w:pStyle w:val="Turinys2"/>
                <w:rPr>
                  <w:noProof/>
                  <w:kern w:val="2"/>
                  <w:sz w:val="24"/>
                  <w:szCs w:val="24"/>
                  <w14:ligatures w14:val="standardContextual"/>
                </w:rPr>
              </w:pPr>
              <w:hyperlink w:anchor="_Toc200622924" w:history="1">
                <w:r w:rsidRPr="00096B34">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_Toc200622924 \h </w:instrText>
                </w:r>
                <w:r>
                  <w:rPr>
                    <w:noProof/>
                    <w:webHidden/>
                  </w:rPr>
                </w:r>
                <w:r>
                  <w:rPr>
                    <w:noProof/>
                    <w:webHidden/>
                  </w:rPr>
                  <w:fldChar w:fldCharType="separate"/>
                </w:r>
                <w:r>
                  <w:rPr>
                    <w:noProof/>
                    <w:webHidden/>
                  </w:rPr>
                  <w:t>26</w:t>
                </w:r>
                <w:r>
                  <w:rPr>
                    <w:noProof/>
                    <w:webHidden/>
                  </w:rPr>
                  <w:fldChar w:fldCharType="end"/>
                </w:r>
              </w:hyperlink>
            </w:p>
            <w:p w14:paraId="77DC0F1B" w14:textId="782D349A" w:rsidR="006133FA" w:rsidRDefault="006133FA">
              <w:pPr>
                <w:pStyle w:val="Turinys2"/>
                <w:rPr>
                  <w:noProof/>
                  <w:kern w:val="2"/>
                  <w:sz w:val="24"/>
                  <w:szCs w:val="24"/>
                  <w14:ligatures w14:val="standardContextual"/>
                </w:rPr>
              </w:pPr>
              <w:hyperlink w:anchor="_Toc200622925" w:history="1">
                <w:r w:rsidRPr="00096B34">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_Toc200622925 \h </w:instrText>
                </w:r>
                <w:r>
                  <w:rPr>
                    <w:noProof/>
                    <w:webHidden/>
                  </w:rPr>
                </w:r>
                <w:r>
                  <w:rPr>
                    <w:noProof/>
                    <w:webHidden/>
                  </w:rPr>
                  <w:fldChar w:fldCharType="separate"/>
                </w:r>
                <w:r>
                  <w:rPr>
                    <w:noProof/>
                    <w:webHidden/>
                  </w:rPr>
                  <w:t>28</w:t>
                </w:r>
                <w:r>
                  <w:rPr>
                    <w:noProof/>
                    <w:webHidden/>
                  </w:rPr>
                  <w:fldChar w:fldCharType="end"/>
                </w:r>
              </w:hyperlink>
            </w:p>
            <w:p w14:paraId="503C82AF" w14:textId="2DD8088E" w:rsidR="006133FA" w:rsidRDefault="006133FA">
              <w:pPr>
                <w:pStyle w:val="Turinys2"/>
                <w:rPr>
                  <w:noProof/>
                  <w:kern w:val="2"/>
                  <w:sz w:val="24"/>
                  <w:szCs w:val="24"/>
                  <w14:ligatures w14:val="standardContextual"/>
                </w:rPr>
              </w:pPr>
              <w:hyperlink w:anchor="_Toc200622926" w:history="1">
                <w:r w:rsidRPr="00096B34">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_Toc200622926 \h </w:instrText>
                </w:r>
                <w:r>
                  <w:rPr>
                    <w:noProof/>
                    <w:webHidden/>
                  </w:rPr>
                </w:r>
                <w:r>
                  <w:rPr>
                    <w:noProof/>
                    <w:webHidden/>
                  </w:rPr>
                  <w:fldChar w:fldCharType="separate"/>
                </w:r>
                <w:r>
                  <w:rPr>
                    <w:noProof/>
                    <w:webHidden/>
                  </w:rPr>
                  <w:t>29</w:t>
                </w:r>
                <w:r>
                  <w:rPr>
                    <w:noProof/>
                    <w:webHidden/>
                  </w:rPr>
                  <w:fldChar w:fldCharType="end"/>
                </w:r>
              </w:hyperlink>
            </w:p>
            <w:p w14:paraId="3C6E416D" w14:textId="60462EC8" w:rsidR="006133FA" w:rsidRDefault="006133FA">
              <w:pPr>
                <w:pStyle w:val="Turinys2"/>
                <w:rPr>
                  <w:noProof/>
                  <w:kern w:val="2"/>
                  <w:sz w:val="24"/>
                  <w:szCs w:val="24"/>
                  <w14:ligatures w14:val="standardContextual"/>
                </w:rPr>
              </w:pPr>
              <w:hyperlink w:anchor="_Toc200622927" w:history="1">
                <w:r w:rsidRPr="00096B34">
                  <w:rPr>
                    <w:rStyle w:val="Hipersaitas"/>
                    <w:rFonts w:cstheme="minorHAnsi"/>
                    <w:noProof/>
                  </w:rPr>
                  <w:t>Pirkimo sąlygų 9 priedas „Deklaracijos dėl tiekėjo atsakingų asmenų forma“</w:t>
                </w:r>
                <w:r>
                  <w:rPr>
                    <w:noProof/>
                    <w:webHidden/>
                  </w:rPr>
                  <w:tab/>
                </w:r>
                <w:r>
                  <w:rPr>
                    <w:noProof/>
                    <w:webHidden/>
                  </w:rPr>
                  <w:fldChar w:fldCharType="begin"/>
                </w:r>
                <w:r>
                  <w:rPr>
                    <w:noProof/>
                    <w:webHidden/>
                  </w:rPr>
                  <w:instrText xml:space="preserve"> PAGEREF _Toc200622927 \h </w:instrText>
                </w:r>
                <w:r>
                  <w:rPr>
                    <w:noProof/>
                    <w:webHidden/>
                  </w:rPr>
                </w:r>
                <w:r>
                  <w:rPr>
                    <w:noProof/>
                    <w:webHidden/>
                  </w:rPr>
                  <w:fldChar w:fldCharType="separate"/>
                </w:r>
                <w:r>
                  <w:rPr>
                    <w:noProof/>
                    <w:webHidden/>
                  </w:rPr>
                  <w:t>30</w:t>
                </w:r>
                <w:r>
                  <w:rPr>
                    <w:noProof/>
                    <w:webHidden/>
                  </w:rPr>
                  <w:fldChar w:fldCharType="end"/>
                </w:r>
              </w:hyperlink>
            </w:p>
            <w:p w14:paraId="1773B998" w14:textId="6CD0C1DF" w:rsidR="0061594E" w:rsidRPr="007F443A"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335201954"/>
      <w:bookmarkStart w:id="2" w:name="_Toc147739116"/>
      <w:bookmarkStart w:id="3" w:name="_Toc200622906"/>
      <w:r w:rsidRPr="007F443A">
        <w:rPr>
          <w:rFonts w:asciiTheme="minorHAnsi" w:hAnsiTheme="minorHAnsi" w:cstheme="minorHAnsi"/>
        </w:rPr>
        <w:lastRenderedPageBreak/>
        <w:t>Bendra informacija</w:t>
      </w:r>
      <w:bookmarkEnd w:id="3"/>
    </w:p>
    <w:p w14:paraId="29B2B9DB" w14:textId="77777777" w:rsidR="00486340" w:rsidRDefault="00D97F55" w:rsidP="00486340">
      <w:pPr>
        <w:pStyle w:val="Betarp"/>
        <w:ind w:firstLine="567"/>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9F619F" w:rsidRPr="00CC1271">
        <w:rPr>
          <w:iCs/>
        </w:rPr>
        <w:t>44251,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Default="00FC2C5F" w:rsidP="00486340">
      <w:pPr>
        <w:pStyle w:val="Betarp"/>
        <w:ind w:firstLine="567"/>
        <w:rPr>
          <w:b/>
        </w:rPr>
      </w:pPr>
      <w:r w:rsidRPr="00486340">
        <w:rPr>
          <w:b/>
        </w:rPr>
        <w:t>P</w:t>
      </w:r>
      <w:r w:rsidR="009F619F" w:rsidRPr="00486340">
        <w:rPr>
          <w:b/>
        </w:rPr>
        <w:t>erkančiosios organizacijos kontaktiniai asmenys:</w:t>
      </w:r>
    </w:p>
    <w:p w14:paraId="6B175484" w14:textId="77777777" w:rsidR="008905AA" w:rsidRPr="008905AA" w:rsidRDefault="008905AA" w:rsidP="008905AA">
      <w:pPr>
        <w:pStyle w:val="Betarp"/>
        <w:ind w:firstLine="567"/>
        <w:jc w:val="both"/>
        <w:rPr>
          <w:spacing w:val="-4"/>
        </w:rPr>
      </w:pPr>
      <w:r>
        <w:t xml:space="preserve">– dėl klausimų, susijusių su pirkimo objektu – Kauno miesto savivaldybės administracijos Aplinkos apsaugos </w:t>
      </w:r>
      <w:r w:rsidRPr="008905AA">
        <w:rPr>
          <w:spacing w:val="-4"/>
        </w:rPr>
        <w:t xml:space="preserve">skyriaus vyr. specialistė Giedrė Birutė </w:t>
      </w:r>
      <w:proofErr w:type="spellStart"/>
      <w:r w:rsidRPr="008905AA">
        <w:rPr>
          <w:spacing w:val="-4"/>
        </w:rPr>
        <w:t>Rondamanskienė</w:t>
      </w:r>
      <w:proofErr w:type="spellEnd"/>
      <w:r w:rsidRPr="008905AA">
        <w:rPr>
          <w:spacing w:val="-4"/>
        </w:rPr>
        <w:t xml:space="preserve">, tel. +370 37 42 60 53, el. p. </w:t>
      </w:r>
      <w:proofErr w:type="spellStart"/>
      <w:r w:rsidRPr="008905AA">
        <w:rPr>
          <w:spacing w:val="-4"/>
        </w:rPr>
        <w:t>giedre.rondamanskiene@kaunas.lt</w:t>
      </w:r>
      <w:proofErr w:type="spellEnd"/>
      <w:r w:rsidRPr="008905AA">
        <w:rPr>
          <w:spacing w:val="-4"/>
        </w:rPr>
        <w:t xml:space="preserve">; </w:t>
      </w:r>
    </w:p>
    <w:p w14:paraId="456AFD00" w14:textId="7912433D" w:rsidR="008905AA" w:rsidRPr="008905AA" w:rsidRDefault="008905AA" w:rsidP="008905AA">
      <w:pPr>
        <w:pStyle w:val="Betarp"/>
        <w:ind w:firstLine="567"/>
        <w:jc w:val="both"/>
        <w:rPr>
          <w:spacing w:val="-4"/>
        </w:rPr>
      </w:pPr>
      <w:r w:rsidRPr="008905AA">
        <w:rPr>
          <w:spacing w:val="-4"/>
        </w:rPr>
        <w:t xml:space="preserve">– dėl klausimų susijusių su viešųjų pirkimų procedūromis, pirkimo sąlygų reikalavimais – Kauno miesto savivaldybės administracijos Centrinio viešųjų pirkimų ir koncesijų skyriaus vyr. specialistė Asta Vilutytė, tel. +370 37 42 32 85, el. p. </w:t>
      </w:r>
      <w:proofErr w:type="spellStart"/>
      <w:r w:rsidRPr="008905AA">
        <w:rPr>
          <w:spacing w:val="-4"/>
        </w:rPr>
        <w:t>asta.vilutyte@kaunas.lt</w:t>
      </w:r>
      <w:proofErr w:type="spellEnd"/>
      <w:r w:rsidRPr="008905AA">
        <w:rPr>
          <w:spacing w:val="-4"/>
        </w:rPr>
        <w:t>.</w:t>
      </w:r>
    </w:p>
    <w:bookmarkEnd w:id="4"/>
    <w:p w14:paraId="7AB4A0C7" w14:textId="45668C28" w:rsidR="00486340" w:rsidRDefault="005A7EBB" w:rsidP="00486340">
      <w:pPr>
        <w:pStyle w:val="Betarp"/>
        <w:ind w:firstLine="567"/>
        <w:jc w:val="both"/>
      </w:pPr>
      <w:r w:rsidRPr="007F443A">
        <w:t xml:space="preserve">1.2. </w:t>
      </w:r>
      <w:bookmarkStart w:id="5" w:name="_Hlk200442578"/>
      <w:r w:rsidR="00E32C8E" w:rsidRPr="007F443A">
        <w:t xml:space="preserve">Pirkimą </w:t>
      </w:r>
      <w:r w:rsidR="00E32C8E" w:rsidRPr="00DF341B">
        <w:t>atlieka</w:t>
      </w:r>
      <w:r w:rsidR="009F619F" w:rsidRPr="00DF341B">
        <w:t xml:space="preserve"> </w:t>
      </w:r>
      <w:r w:rsidR="008978C5" w:rsidRPr="00DF341B">
        <w:t xml:space="preserve"> centrinė perkančioji organizacija</w:t>
      </w:r>
      <w:r w:rsidR="009F619F" w:rsidRPr="00DF341B">
        <w:t>, skirianti viešojo pirkimo sutartis arba sudaranti preliminariąsias sutartis dėl kitiems pirkėjams skirtų darbų, prekių ar paslaugų. Sutartį pasirašys pati centrinė</w:t>
      </w:r>
      <w:r w:rsidR="00E32C8E" w:rsidRPr="00DF341B">
        <w:t xml:space="preserve"> </w:t>
      </w:r>
      <w:r w:rsidR="00DF4D30" w:rsidRPr="00DF341B">
        <w:t>perkančioji organizacija</w:t>
      </w:r>
      <w:r w:rsidRPr="00DF341B">
        <w:t xml:space="preserve">, nes </w:t>
      </w:r>
      <w:r w:rsidR="008905AA">
        <w:t xml:space="preserve">paslaugas </w:t>
      </w:r>
      <w:r w:rsidRPr="00DF341B">
        <w:t>perka savo reikmėms.</w:t>
      </w:r>
    </w:p>
    <w:bookmarkEnd w:id="5"/>
    <w:p w14:paraId="595ADB33" w14:textId="3C248023"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D48E1">
        <w:rPr>
          <w:rFonts w:cstheme="minorHAnsi"/>
        </w:rPr>
        <w:t>aslaugų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2025-</w:t>
      </w:r>
      <w:r w:rsidR="00737EA0" w:rsidRPr="00737EA0">
        <w:rPr>
          <w:rFonts w:cstheme="minorHAnsi"/>
        </w:rPr>
        <w:t>0</w:t>
      </w:r>
      <w:r w:rsidR="00D5212F">
        <w:rPr>
          <w:rFonts w:cstheme="minorHAnsi"/>
        </w:rPr>
        <w:t>5-01</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793759CF" w14:textId="1CF599BB" w:rsidR="00A64EC9" w:rsidRPr="00FA4150" w:rsidRDefault="00D97F55" w:rsidP="00207963">
      <w:pPr>
        <w:pStyle w:val="Betarp"/>
        <w:ind w:firstLine="567"/>
        <w:jc w:val="both"/>
        <w:rPr>
          <w:rFonts w:ascii="Calibri" w:eastAsia="Times New Roman" w:hAnsi="Calibri" w:cs="Calibri"/>
          <w:lang w:eastAsia="en-US"/>
        </w:rPr>
      </w:pPr>
      <w:r w:rsidRPr="0025003F">
        <w:rPr>
          <w:rFonts w:cstheme="minorHAnsi"/>
          <w:shd w:val="clear" w:color="auto" w:fill="E2EFD9" w:themeFill="accent6" w:themeFillTint="33"/>
        </w:rPr>
        <w:t>1.6</w:t>
      </w:r>
      <w:r w:rsidR="00D5212F">
        <w:rPr>
          <w:rFonts w:cstheme="minorHAnsi"/>
          <w:shd w:val="clear" w:color="auto" w:fill="E2EFD9" w:themeFill="accent6" w:themeFillTint="33"/>
        </w:rPr>
        <w:t xml:space="preserve">. </w:t>
      </w:r>
      <w:r w:rsidR="00D5212F" w:rsidRPr="00D5212F">
        <w:rPr>
          <w:rFonts w:cstheme="minorHAnsi"/>
          <w:shd w:val="clear" w:color="auto" w:fill="E2EFD9" w:themeFill="accent6" w:themeFillTint="33"/>
        </w:rPr>
        <w:t xml:space="preserve">Atliekamas žaliasis pirkimas. Pirkimas vykdomas vadovaujantis Aplinkos apsaugos kriterijų taikymo, vykdant žaliuosius pirkimus, tvarkos aprašo, patvirtinto Lietuvos Respublikos aplinkos ministro 2011 m. birželio 28 d. įsakymu Nr. D1-508, 4.3 papunkčiu. Tiekėjas specialiųjų pirkimo sąlygų 5 priedo „Tiekėjų kvalifikacijos reikalavimai ir reikalaujami kokybės bei aplinkos apsaugos vadybos sistemų standartai“ 2 punkto „Tiekėjams keliami reikalavimai dėl kokybės vadybos sistemos ir (ar) aplinkos apsaugos vadybos sistemos standartų reikalavimai“ lentelėje nurodytose paslaugų teikimo srityse turi būti įsidiegęs ir taikyti aplinkos apsaugos vadybos sistemą pagal LST EN ISO 14001 „Aplinkos vadybos sistemos. Reikalavimai ir naudojimo gairės“ (LST EN ISO 14001) arba Europos Sąjungos aplinkosaugos vadybos ir audito sistemą (EMAS) </w:t>
      </w:r>
      <w:r w:rsidR="00D5212F" w:rsidRPr="00FA4150">
        <w:rPr>
          <w:rFonts w:cstheme="minorHAnsi"/>
          <w:shd w:val="clear" w:color="auto" w:fill="E2EFD9" w:themeFill="accent6" w:themeFillTint="33"/>
        </w:rPr>
        <w:t>ar kitus aplinkos apsaugos vadybos standartus, pagrįstus atitinkamais Europos arba tarptautinių standartizacijos organizacijų priimtais standartais</w:t>
      </w:r>
      <w:r w:rsidR="00207963">
        <w:rPr>
          <w:rFonts w:cstheme="minorHAnsi"/>
          <w:shd w:val="clear" w:color="auto" w:fill="E2EFD9" w:themeFill="accent6" w:themeFillTint="33"/>
        </w:rPr>
        <w:t xml:space="preserve"> </w:t>
      </w:r>
      <w:r w:rsidR="00207963" w:rsidRPr="00D738A6">
        <w:rPr>
          <w:color w:val="000000"/>
          <w:shd w:val="clear" w:color="auto" w:fill="E2EFD9" w:themeFill="accent6" w:themeFillTint="33"/>
        </w:rPr>
        <w:t>ar kitais tiekėjo pateiktais lygiaverčiais įrodymais (lygiaverčiai įrodymai priimami tik jeigu tiekėjas dėl nuo jo nepriklausančių objektyvių priežasčių negali pateikti sertifikatų per nustatytą laiką)</w:t>
      </w:r>
      <w:r w:rsidR="00207963" w:rsidRPr="00D738A6">
        <w:rPr>
          <w:rFonts w:cstheme="minorHAnsi"/>
          <w:shd w:val="clear" w:color="auto" w:fill="E2EFD9" w:themeFill="accent6" w:themeFillTint="33"/>
        </w:rPr>
        <w:t>.</w:t>
      </w:r>
      <w:r w:rsidR="00207963" w:rsidRPr="00D738A6">
        <w:rPr>
          <w:rFonts w:ascii="Calibri" w:eastAsia="Times New Roman" w:hAnsi="Calibri" w:cs="Calibri"/>
          <w:shd w:val="clear" w:color="auto" w:fill="E2EFD9" w:themeFill="accent6" w:themeFillTint="33"/>
          <w:lang w:eastAsia="en-US"/>
        </w:rPr>
        <w:t xml:space="preserve"> </w:t>
      </w:r>
      <w:r w:rsidR="00486340" w:rsidRPr="00FA4150">
        <w:rPr>
          <w:rFonts w:ascii="Calibri" w:eastAsia="Times New Roman" w:hAnsi="Calibri" w:cs="Calibri"/>
          <w:lang w:eastAsia="en-US"/>
        </w:rPr>
        <w:t xml:space="preserve"> </w:t>
      </w:r>
    </w:p>
    <w:p w14:paraId="4701535B" w14:textId="77777777" w:rsidR="00B467B4" w:rsidRPr="00FA4150" w:rsidRDefault="00A64EC9" w:rsidP="00B467B4">
      <w:pPr>
        <w:pStyle w:val="Betarp"/>
        <w:ind w:firstLine="567"/>
        <w:jc w:val="both"/>
        <w:rPr>
          <w:rFonts w:eastAsia="Arial" w:cstheme="minorHAnsi"/>
        </w:rPr>
      </w:pPr>
      <w:r w:rsidRPr="00FA4150">
        <w:rPr>
          <w:rFonts w:eastAsia="Arial" w:cstheme="minorHAnsi"/>
        </w:rPr>
        <w:t>1.7</w:t>
      </w:r>
      <w:r w:rsidR="00D97F55" w:rsidRPr="00FA4150">
        <w:rPr>
          <w:rFonts w:eastAsia="Arial" w:cstheme="minorHAnsi"/>
        </w:rPr>
        <w:t xml:space="preserve">. </w:t>
      </w:r>
      <w:r w:rsidR="00E32C8E" w:rsidRPr="00FA4150">
        <w:rPr>
          <w:rFonts w:eastAsia="Arial" w:cstheme="minorHAnsi"/>
        </w:rPr>
        <w:t xml:space="preserve">Išankstinis skelbimas apie </w:t>
      </w:r>
      <w:r w:rsidR="007A68AD" w:rsidRPr="00FA4150">
        <w:rPr>
          <w:rFonts w:eastAsia="Arial" w:cstheme="minorHAnsi"/>
        </w:rPr>
        <w:t>p</w:t>
      </w:r>
      <w:r w:rsidR="00E32C8E" w:rsidRPr="00FA4150">
        <w:rPr>
          <w:rFonts w:eastAsia="Arial" w:cstheme="minorHAnsi"/>
        </w:rPr>
        <w:t>irkimą nebuvo paskelbtas</w:t>
      </w:r>
      <w:r w:rsidR="00A077F6" w:rsidRPr="00FA4150">
        <w:rPr>
          <w:rFonts w:eastAsia="Arial" w:cstheme="minorHAnsi"/>
        </w:rPr>
        <w:t>.</w:t>
      </w:r>
    </w:p>
    <w:p w14:paraId="5C4D6C76" w14:textId="77777777" w:rsidR="00A64EC9" w:rsidRDefault="00F95CEE" w:rsidP="00A64EC9">
      <w:pPr>
        <w:pStyle w:val="Betarp"/>
        <w:ind w:firstLine="567"/>
        <w:jc w:val="both"/>
        <w:rPr>
          <w:rFonts w:cstheme="minorHAnsi"/>
        </w:rPr>
      </w:pPr>
      <w:r>
        <w:rPr>
          <w:rFonts w:cstheme="minorHAnsi"/>
        </w:rPr>
        <w:t>1</w:t>
      </w:r>
      <w:r w:rsidR="00A64EC9">
        <w:rPr>
          <w:rFonts w:cstheme="minorHAnsi"/>
        </w:rPr>
        <w:t>.8</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6ADA85D7" w:rsidR="00A64EC9" w:rsidRDefault="00F95CEE" w:rsidP="00A64EC9">
      <w:pPr>
        <w:pStyle w:val="Betarp"/>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5871DE" w:rsidRDefault="00F95CEE" w:rsidP="00A64EC9">
      <w:pPr>
        <w:tabs>
          <w:tab w:val="left" w:pos="851"/>
          <w:tab w:val="left" w:pos="993"/>
        </w:tabs>
        <w:ind w:firstLine="567"/>
        <w:jc w:val="both"/>
        <w:rPr>
          <w:rFonts w:cstheme="minorHAnsi"/>
        </w:rPr>
      </w:pPr>
      <w:r>
        <w:rPr>
          <w:rFonts w:eastAsia="Arial" w:cstheme="minorHAnsi"/>
          <w:color w:val="333333"/>
        </w:rPr>
        <w:t>1.11</w:t>
      </w:r>
      <w:r w:rsidR="005871DE">
        <w:rPr>
          <w:rFonts w:eastAsia="Arial" w:cstheme="minorHAnsi"/>
          <w:color w:val="333333"/>
        </w:rPr>
        <w:t xml:space="preserve">.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00622907"/>
      <w:bookmarkEnd w:id="1"/>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6"/>
      <w:bookmarkEnd w:id="7"/>
      <w:bookmarkEnd w:id="8"/>
    </w:p>
    <w:p w14:paraId="7DA41851" w14:textId="223B600D" w:rsidR="007259E8" w:rsidRPr="001018BD" w:rsidRDefault="002E6AE5" w:rsidP="007259E8">
      <w:pPr>
        <w:pStyle w:val="Pagrindinistekstas"/>
        <w:spacing w:after="0" w:line="240" w:lineRule="atLeast"/>
        <w:rPr>
          <w:rFonts w:cstheme="minorHAnsi"/>
          <w:szCs w:val="21"/>
        </w:rPr>
      </w:pPr>
      <w:r w:rsidRPr="00161802">
        <w:t xml:space="preserve">2.1.  </w:t>
      </w:r>
      <w:r w:rsidR="007259E8" w:rsidRPr="00184D15">
        <w:rPr>
          <w:rFonts w:eastAsia="Calibri" w:cstheme="minorHAnsi"/>
          <w:color w:val="000000" w:themeColor="text1"/>
          <w:szCs w:val="21"/>
        </w:rPr>
        <w:t xml:space="preserve">Perkančioji organizacija numato įsigyti </w:t>
      </w:r>
      <w:r w:rsidR="007259E8" w:rsidRPr="00184D15">
        <w:rPr>
          <w:rFonts w:ascii="Calibri" w:eastAsia="Times New Roman" w:hAnsi="Calibri" w:cs="Calibri"/>
          <w:bCs/>
          <w:szCs w:val="21"/>
        </w:rPr>
        <w:t xml:space="preserve">invazinės rūšies augalų </w:t>
      </w:r>
      <w:r w:rsidR="007259E8" w:rsidRPr="00184D15">
        <w:rPr>
          <w:rFonts w:ascii="Calibri" w:eastAsia="Times New Roman" w:hAnsi="Calibri" w:cs="Calibri"/>
          <w:lang w:eastAsia="en-US"/>
        </w:rPr>
        <w:t>(</w:t>
      </w:r>
      <w:proofErr w:type="spellStart"/>
      <w:r w:rsidR="007259E8" w:rsidRPr="00184D15">
        <w:rPr>
          <w:rFonts w:ascii="Calibri" w:eastAsia="Times New Roman" w:hAnsi="Calibri" w:cs="Calibri"/>
          <w:lang w:eastAsia="en-US"/>
        </w:rPr>
        <w:t>Sosnovskio</w:t>
      </w:r>
      <w:proofErr w:type="spellEnd"/>
      <w:r w:rsidR="007259E8" w:rsidRPr="00184D15">
        <w:rPr>
          <w:rFonts w:ascii="Calibri" w:eastAsia="Times New Roman" w:hAnsi="Calibri" w:cs="Calibri"/>
          <w:lang w:eastAsia="en-US"/>
        </w:rPr>
        <w:t xml:space="preserve"> barščių) </w:t>
      </w:r>
      <w:r w:rsidR="007259E8" w:rsidRPr="00184D15">
        <w:rPr>
          <w:rFonts w:ascii="Calibri" w:eastAsia="Times New Roman" w:hAnsi="Calibri" w:cs="Calibri"/>
          <w:bCs/>
          <w:szCs w:val="21"/>
        </w:rPr>
        <w:t xml:space="preserve">naikinimo Kauno miesto savivaldybės </w:t>
      </w:r>
      <w:r w:rsidR="007259E8">
        <w:rPr>
          <w:rFonts w:ascii="Calibri" w:eastAsia="Times New Roman" w:hAnsi="Calibri" w:cs="Calibri"/>
          <w:bCs/>
          <w:szCs w:val="21"/>
        </w:rPr>
        <w:t xml:space="preserve">Aleksoto ir </w:t>
      </w:r>
      <w:r w:rsidR="00374BFB">
        <w:rPr>
          <w:rFonts w:ascii="Calibri" w:eastAsia="Times New Roman" w:hAnsi="Calibri" w:cs="Calibri"/>
          <w:bCs/>
          <w:szCs w:val="21"/>
        </w:rPr>
        <w:t>Panemunės</w:t>
      </w:r>
      <w:r w:rsidR="007259E8" w:rsidRPr="00184D15">
        <w:rPr>
          <w:rFonts w:ascii="Calibri" w:eastAsia="Times New Roman" w:hAnsi="Calibri" w:cs="Calibri"/>
          <w:bCs/>
          <w:szCs w:val="21"/>
        </w:rPr>
        <w:t xml:space="preserve"> seniūnijose paslaugas</w:t>
      </w:r>
      <w:r w:rsidR="007259E8" w:rsidRPr="00184D15">
        <w:rPr>
          <w:rFonts w:ascii="Calibri" w:eastAsia="Times New Roman" w:hAnsi="Calibri" w:cs="Calibri"/>
          <w:bCs/>
        </w:rPr>
        <w:t>,</w:t>
      </w:r>
      <w:r w:rsidR="007259E8" w:rsidRPr="00184D15">
        <w:rPr>
          <w:rFonts w:ascii="Calibri" w:eastAsia="Times New Roman" w:hAnsi="Calibri" w:cs="Calibri"/>
          <w:lang w:eastAsia="en-US"/>
        </w:rPr>
        <w:t xml:space="preserve"> atitinkanči</w:t>
      </w:r>
      <w:r w:rsidR="007259E8">
        <w:rPr>
          <w:rFonts w:ascii="Calibri" w:eastAsia="Times New Roman" w:hAnsi="Calibri" w:cs="Calibri"/>
          <w:lang w:eastAsia="en-US"/>
        </w:rPr>
        <w:t>a</w:t>
      </w:r>
      <w:r w:rsidR="007259E8" w:rsidRPr="00184D15">
        <w:rPr>
          <w:rFonts w:ascii="Calibri" w:eastAsia="Times New Roman" w:hAnsi="Calibri" w:cs="Calibri"/>
          <w:lang w:eastAsia="en-US"/>
        </w:rPr>
        <w:t xml:space="preserve">s </w:t>
      </w:r>
      <w:r w:rsidR="007259E8" w:rsidRPr="00184D15">
        <w:rPr>
          <w:rFonts w:ascii="Calibri" w:eastAsia="Times New Roman" w:hAnsi="Calibri" w:cs="Calibri"/>
          <w:spacing w:val="-2"/>
        </w:rPr>
        <w:t xml:space="preserve">techninėje specifikacijoje (specialiųjų sutarties sąlygų priedas Nr. 1) nurodytus reikalavimus. </w:t>
      </w:r>
      <w:r w:rsidR="007259E8" w:rsidRPr="00184D15">
        <w:rPr>
          <w:rFonts w:ascii="Calibri" w:eastAsia="Times New Roman" w:hAnsi="Calibri" w:cs="Calibri"/>
          <w:lang w:eastAsia="en-US"/>
        </w:rPr>
        <w:t>Visi r</w:t>
      </w:r>
      <w:r w:rsidR="007259E8" w:rsidRPr="00184D15">
        <w:rPr>
          <w:rFonts w:cstheme="minorHAnsi"/>
        </w:rPr>
        <w:t xml:space="preserve">eikalavimai pirkimo objektui nustatyti specialiųjų pirkimo sąlygų </w:t>
      </w:r>
      <w:r w:rsidR="007259E8">
        <w:rPr>
          <w:rFonts w:cstheme="minorHAnsi"/>
        </w:rPr>
        <w:t>sutarties projekte ir jo prieduose (</w:t>
      </w:r>
      <w:r w:rsidR="007259E8" w:rsidRPr="00184D15">
        <w:rPr>
          <w:rFonts w:cstheme="minorHAnsi"/>
        </w:rPr>
        <w:t xml:space="preserve">7 </w:t>
      </w:r>
      <w:r w:rsidR="007259E8">
        <w:rPr>
          <w:rFonts w:cstheme="minorHAnsi"/>
        </w:rPr>
        <w:t>priedas)</w:t>
      </w:r>
      <w:r w:rsidR="007259E8" w:rsidRPr="00184D15">
        <w:rPr>
          <w:rFonts w:cstheme="minorHAnsi"/>
        </w:rPr>
        <w:t xml:space="preserve">. </w:t>
      </w:r>
    </w:p>
    <w:p w14:paraId="40C6BB62" w14:textId="77777777" w:rsidR="007259E8" w:rsidRDefault="007259E8" w:rsidP="007259E8">
      <w:pPr>
        <w:spacing w:after="0" w:line="240" w:lineRule="atLeast"/>
        <w:ind w:firstLine="567"/>
        <w:jc w:val="both"/>
        <w:rPr>
          <w:rStyle w:val="Grietas"/>
          <w:rFonts w:ascii="Calibri" w:hAnsi="Calibri" w:cs="Calibri"/>
          <w:b w:val="0"/>
          <w:bCs w:val="0"/>
        </w:rPr>
      </w:pPr>
      <w:r w:rsidRPr="00184D15">
        <w:rPr>
          <w:rFonts w:cstheme="minorHAnsi"/>
        </w:rPr>
        <w:t xml:space="preserve">Perkamų paslaugų BVPŽ kodas – </w:t>
      </w:r>
      <w:r w:rsidRPr="00184D15">
        <w:rPr>
          <w:rFonts w:ascii="Calibri" w:hAnsi="Calibri" w:cs="Calibri"/>
          <w:shd w:val="clear" w:color="auto" w:fill="FFFFFF"/>
        </w:rPr>
        <w:t>77312100 (Piktžolių naikinimo paslaugos)</w:t>
      </w:r>
      <w:r w:rsidRPr="00184D15">
        <w:rPr>
          <w:rStyle w:val="Grietas"/>
          <w:rFonts w:ascii="Calibri" w:hAnsi="Calibri" w:cs="Calibri"/>
          <w:b w:val="0"/>
          <w:shd w:val="clear" w:color="auto" w:fill="FFFFFF"/>
        </w:rPr>
        <w:t>.</w:t>
      </w:r>
    </w:p>
    <w:p w14:paraId="0EF0C52C" w14:textId="230F65B6" w:rsidR="007259E8" w:rsidRPr="007259E8" w:rsidRDefault="005932CB" w:rsidP="007259E8">
      <w:pPr>
        <w:spacing w:after="0" w:line="240" w:lineRule="atLeast"/>
        <w:ind w:firstLine="567"/>
        <w:jc w:val="both"/>
        <w:rPr>
          <w:rFonts w:ascii="Calibri" w:hAnsi="Calibri" w:cs="Calibri"/>
        </w:rPr>
      </w:pPr>
      <w:r w:rsidRPr="00DF25E5">
        <w:rPr>
          <w:rFonts w:cstheme="minorHAnsi"/>
        </w:rPr>
        <w:t xml:space="preserve">2.2. </w:t>
      </w:r>
      <w:r w:rsidR="00113119" w:rsidRPr="00DF25E5">
        <w:rPr>
          <w:rFonts w:cstheme="minorHAnsi"/>
        </w:rPr>
        <w:t xml:space="preserve"> </w:t>
      </w:r>
      <w:r w:rsidR="007259E8" w:rsidRPr="007259E8">
        <w:rPr>
          <w:rFonts w:cstheme="minorHAnsi"/>
        </w:rPr>
        <w:t xml:space="preserve">Pirkimo objektas į dalis neskaidomas. Pirkimo apimtys, reikalavimai ir techninė specifikacija apibrėžti specialiųjų pirkimo sąlygų 2 ir 7 prieduose. </w:t>
      </w:r>
      <w:r w:rsidR="007259E8" w:rsidRPr="007259E8">
        <w:rPr>
          <w:rFonts w:cstheme="minorHAnsi"/>
          <w:bCs/>
        </w:rPr>
        <w:t>Paslaugos bus perkamos pagal faktinį perkančiosios organizacijos poreikį, pateikiant tiekėjui rašytinį užsakymą.</w:t>
      </w:r>
    </w:p>
    <w:p w14:paraId="26B47AC2" w14:textId="53F8E833" w:rsidR="00DF25E5" w:rsidRDefault="00DF25E5" w:rsidP="00DF25E5">
      <w:pPr>
        <w:spacing w:after="0" w:line="240" w:lineRule="auto"/>
        <w:ind w:firstLine="567"/>
        <w:jc w:val="both"/>
        <w:rPr>
          <w:rFonts w:cstheme="minorHAnsi"/>
        </w:rPr>
      </w:pPr>
      <w:r>
        <w:rPr>
          <w:rFonts w:cstheme="minorHAnsi"/>
        </w:rPr>
        <w:t>P</w:t>
      </w:r>
      <w:r w:rsidRPr="00DF25E5">
        <w:rPr>
          <w:rFonts w:ascii="Calibri" w:eastAsia="Calibri" w:hAnsi="Calibri" w:cs="Calibri"/>
          <w:iCs/>
          <w:noProof/>
          <w:spacing w:val="-2"/>
        </w:rPr>
        <w:t xml:space="preserve">irkimo objekto neskaidymo į dalis argumentai: </w:t>
      </w:r>
    </w:p>
    <w:p w14:paraId="6D664F34" w14:textId="3D8278BD" w:rsidR="00DF25E5" w:rsidRPr="00C013F7" w:rsidRDefault="00DF25E5" w:rsidP="00C013F7">
      <w:pPr>
        <w:spacing w:after="0" w:line="240" w:lineRule="auto"/>
        <w:ind w:firstLine="567"/>
        <w:jc w:val="both"/>
        <w:rPr>
          <w:rFonts w:ascii="Calibri" w:eastAsia="Calibri" w:hAnsi="Calibri" w:cs="Calibri"/>
          <w:iCs/>
          <w:noProof/>
          <w:spacing w:val="-2"/>
          <w:lang w:eastAsia="en-US"/>
        </w:rPr>
      </w:pPr>
      <w:r w:rsidRPr="00DF25E5">
        <w:rPr>
          <w:rFonts w:ascii="Calibri" w:eastAsia="Calibri" w:hAnsi="Calibri" w:cs="Calibri"/>
          <w:iCs/>
          <w:noProof/>
          <w:spacing w:val="-2"/>
          <w:lang w:eastAsia="en-US"/>
        </w:rPr>
        <w:t xml:space="preserve">- perkančioji organizacija </w:t>
      </w:r>
      <w:r w:rsidR="00C013F7" w:rsidRPr="00184D15">
        <w:rPr>
          <w:rFonts w:ascii="Calibri" w:eastAsia="Times New Roman" w:hAnsi="Calibri" w:cs="Calibri"/>
          <w:bCs/>
        </w:rPr>
        <w:t xml:space="preserve">invazinės rūšies augalų </w:t>
      </w:r>
      <w:r w:rsidR="00C013F7" w:rsidRPr="00184D15">
        <w:rPr>
          <w:rFonts w:ascii="Calibri" w:eastAsia="Times New Roman" w:hAnsi="Calibri" w:cs="Calibri"/>
          <w:lang w:eastAsia="en-US"/>
        </w:rPr>
        <w:t>(</w:t>
      </w:r>
      <w:proofErr w:type="spellStart"/>
      <w:r w:rsidR="00C013F7" w:rsidRPr="00184D15">
        <w:rPr>
          <w:rFonts w:ascii="Calibri" w:eastAsia="Times New Roman" w:hAnsi="Calibri" w:cs="Calibri"/>
          <w:lang w:eastAsia="en-US"/>
        </w:rPr>
        <w:t>Sosnovskio</w:t>
      </w:r>
      <w:proofErr w:type="spellEnd"/>
      <w:r w:rsidR="00C013F7" w:rsidRPr="00184D15">
        <w:rPr>
          <w:rFonts w:ascii="Calibri" w:eastAsia="Times New Roman" w:hAnsi="Calibri" w:cs="Calibri"/>
          <w:lang w:eastAsia="en-US"/>
        </w:rPr>
        <w:t xml:space="preserve"> barščių) </w:t>
      </w:r>
      <w:r w:rsidR="00C013F7" w:rsidRPr="00184D15">
        <w:rPr>
          <w:rFonts w:ascii="Calibri" w:eastAsia="Times New Roman" w:hAnsi="Calibri" w:cs="Calibri"/>
          <w:bCs/>
        </w:rPr>
        <w:t>naikinimo Kauno miesto savivaldybės</w:t>
      </w:r>
      <w:r w:rsidR="00C013F7">
        <w:rPr>
          <w:rFonts w:ascii="Calibri" w:eastAsia="Times New Roman" w:hAnsi="Calibri" w:cs="Calibri"/>
          <w:bCs/>
        </w:rPr>
        <w:t xml:space="preserve"> seniūnijose paslaugas</w:t>
      </w:r>
      <w:r w:rsidRPr="00DF25E5">
        <w:rPr>
          <w:rFonts w:ascii="Calibri" w:eastAsia="Calibri" w:hAnsi="Calibri" w:cs="Calibri"/>
          <w:iCs/>
          <w:noProof/>
          <w:spacing w:val="-2"/>
          <w:lang w:eastAsia="en-US"/>
        </w:rPr>
        <w:t xml:space="preserve"> </w:t>
      </w:r>
      <w:r w:rsidRPr="00DF25E5">
        <w:rPr>
          <w:rFonts w:ascii="Calibri" w:eastAsia="Times New Roman" w:hAnsi="Calibri" w:cs="Calibri"/>
          <w:spacing w:val="-2"/>
          <w:shd w:val="clear" w:color="auto" w:fill="FFFFFF"/>
          <w:lang w:eastAsia="en-US"/>
        </w:rPr>
        <w:t>perka organizuodama atskirus pirkimus,</w:t>
      </w:r>
      <w:r w:rsidR="00C013F7">
        <w:rPr>
          <w:rFonts w:ascii="Calibri" w:eastAsia="Times New Roman" w:hAnsi="Calibri" w:cs="Calibri"/>
          <w:spacing w:val="-2"/>
          <w:shd w:val="clear" w:color="auto" w:fill="FFFFFF"/>
          <w:lang w:eastAsia="en-US"/>
        </w:rPr>
        <w:t xml:space="preserve"> t. y. vykdomi atskiri minėtų paslaugų pirkimai Šilainių ir Vilijampolės seniūnijose bei </w:t>
      </w:r>
      <w:r w:rsidR="00C013F7" w:rsidRPr="00C013F7">
        <w:rPr>
          <w:rFonts w:ascii="Calibri" w:eastAsia="Times New Roman" w:hAnsi="Calibri" w:cs="Calibri"/>
          <w:bCs/>
          <w:spacing w:val="-2"/>
          <w:shd w:val="clear" w:color="auto" w:fill="FFFFFF"/>
          <w:lang w:eastAsia="en-US"/>
        </w:rPr>
        <w:t xml:space="preserve">Centro, Eigulių, Dainavos, </w:t>
      </w:r>
      <w:proofErr w:type="spellStart"/>
      <w:r w:rsidR="00C013F7" w:rsidRPr="00C013F7">
        <w:rPr>
          <w:rFonts w:ascii="Calibri" w:eastAsia="Times New Roman" w:hAnsi="Calibri" w:cs="Calibri"/>
          <w:bCs/>
          <w:spacing w:val="-2"/>
          <w:shd w:val="clear" w:color="auto" w:fill="FFFFFF"/>
          <w:lang w:eastAsia="en-US"/>
        </w:rPr>
        <w:t>Gričiupio</w:t>
      </w:r>
      <w:proofErr w:type="spellEnd"/>
      <w:r w:rsidR="00C013F7" w:rsidRPr="00C013F7">
        <w:rPr>
          <w:rFonts w:ascii="Calibri" w:eastAsia="Times New Roman" w:hAnsi="Calibri" w:cs="Calibri"/>
          <w:bCs/>
          <w:spacing w:val="-2"/>
          <w:shd w:val="clear" w:color="auto" w:fill="FFFFFF"/>
          <w:lang w:eastAsia="en-US"/>
        </w:rPr>
        <w:t>, Šančių, Petrašiūnų, Žaliakalnio seniūnijose</w:t>
      </w:r>
      <w:r w:rsidRPr="00DF25E5">
        <w:rPr>
          <w:rFonts w:ascii="Calibri" w:eastAsia="Times New Roman" w:hAnsi="Calibri" w:cs="Calibri"/>
          <w:spacing w:val="-2"/>
          <w:shd w:val="clear" w:color="auto" w:fill="FFFFFF"/>
          <w:lang w:eastAsia="en-US"/>
        </w:rPr>
        <w:t>;</w:t>
      </w:r>
    </w:p>
    <w:p w14:paraId="6352ED6B" w14:textId="2F5D72C3" w:rsidR="00DF25E5" w:rsidRPr="00DF25E5" w:rsidRDefault="00DF25E5" w:rsidP="00DF25E5">
      <w:pPr>
        <w:spacing w:after="0" w:line="240" w:lineRule="auto"/>
        <w:ind w:firstLine="567"/>
        <w:jc w:val="both"/>
        <w:rPr>
          <w:rFonts w:ascii="Calibri" w:eastAsia="Times New Roman" w:hAnsi="Calibri" w:cs="Calibri"/>
          <w:spacing w:val="-2"/>
          <w:lang w:eastAsia="en-US"/>
        </w:rPr>
      </w:pPr>
      <w:r w:rsidRPr="00DF25E5">
        <w:rPr>
          <w:rFonts w:ascii="Calibri" w:eastAsia="Calibri" w:hAnsi="Calibri" w:cs="Calibri"/>
          <w:iCs/>
          <w:noProof/>
          <w:spacing w:val="-2"/>
          <w:lang w:eastAsia="en-US"/>
        </w:rPr>
        <w:lastRenderedPageBreak/>
        <w:t xml:space="preserve">- </w:t>
      </w:r>
      <w:r w:rsidRPr="00DF25E5">
        <w:rPr>
          <w:rFonts w:ascii="Calibri" w:eastAsia="Times New Roman" w:hAnsi="Calibri" w:cs="Calibri"/>
          <w:spacing w:val="-2"/>
          <w:shd w:val="clear" w:color="auto" w:fill="FFFFFF"/>
          <w:lang w:eastAsia="en-US"/>
        </w:rPr>
        <w:t>kai perkami nedidelės apimties ar kiekių pirkimo objektai, tai gali sumažinti tiekėjų suinteresuotumą dalyvauti tokiame pirkime (pirkimo dalyse), dėl to atitinkamai – mažėja ir potencialių dalyvių skaičius, atitinkamai – ūkio subjektų konkurencija, o tai lemia prastesnes p</w:t>
      </w:r>
      <w:r w:rsidR="00C013F7">
        <w:rPr>
          <w:rFonts w:ascii="Calibri" w:eastAsia="Times New Roman" w:hAnsi="Calibri" w:cs="Calibri"/>
          <w:spacing w:val="-2"/>
          <w:shd w:val="clear" w:color="auto" w:fill="FFFFFF"/>
          <w:lang w:eastAsia="en-US"/>
        </w:rPr>
        <w:t>aslaugų</w:t>
      </w:r>
      <w:r w:rsidRPr="00DF25E5">
        <w:rPr>
          <w:rFonts w:ascii="Calibri" w:eastAsia="Times New Roman" w:hAnsi="Calibri" w:cs="Calibri"/>
          <w:spacing w:val="-2"/>
          <w:shd w:val="clear" w:color="auto" w:fill="FFFFFF"/>
          <w:lang w:eastAsia="en-US"/>
        </w:rPr>
        <w:t xml:space="preserve"> įsigijimo sąlygas.</w:t>
      </w:r>
    </w:p>
    <w:p w14:paraId="573AB676" w14:textId="1E635224" w:rsidR="00DF25E5" w:rsidRPr="00DF25E5" w:rsidRDefault="00DF25E5" w:rsidP="00DF25E5">
      <w:pPr>
        <w:spacing w:after="0" w:line="240" w:lineRule="auto"/>
        <w:ind w:firstLine="567"/>
        <w:jc w:val="both"/>
        <w:rPr>
          <w:rFonts w:cstheme="minorHAnsi"/>
        </w:rPr>
      </w:pPr>
      <w:r w:rsidRPr="00DF25E5">
        <w:rPr>
          <w:rFonts w:ascii="Calibri" w:eastAsia="Times New Roman" w:hAnsi="Calibri" w:cs="Calibri"/>
          <w:spacing w:val="-2"/>
          <w:lang w:eastAsia="en-US"/>
        </w:rPr>
        <w:t>Dėl nurodytų priežasčių pirkimo objekto skaidymas į dar smulkesnes dalis yra neracionalus ir netikslingas.</w:t>
      </w:r>
    </w:p>
    <w:p w14:paraId="3C2F50B6" w14:textId="0F43D1C3"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48753BAC"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9" w:name="_Toc200622908"/>
      <w:r w:rsidRPr="007F443A">
        <w:rPr>
          <w:rFonts w:asciiTheme="minorHAnsi" w:hAnsiTheme="minorHAnsi" w:cstheme="minorHAnsi"/>
        </w:rPr>
        <w:t>3.</w:t>
      </w:r>
      <w:r w:rsidR="00D24970" w:rsidRPr="007F443A">
        <w:rPr>
          <w:rFonts w:asciiTheme="minorHAnsi" w:hAnsiTheme="minorHAnsi" w:cstheme="minorHAnsi"/>
        </w:rPr>
        <w:t xml:space="preserve"> </w:t>
      </w:r>
      <w:bookmarkStart w:id="10" w:name="_Ref39427921"/>
      <w:bookmarkStart w:id="11" w:name="_Ref39427927"/>
      <w:bookmarkStart w:id="12" w:name="_Ref39740354"/>
      <w:r w:rsidR="00D22226" w:rsidRPr="007F443A">
        <w:rPr>
          <w:rFonts w:asciiTheme="minorHAnsi" w:hAnsiTheme="minorHAnsi" w:cstheme="minorHAnsi"/>
        </w:rPr>
        <w:t>Susitikimai su tiekėjais</w:t>
      </w:r>
      <w:bookmarkEnd w:id="10"/>
      <w:bookmarkEnd w:id="11"/>
      <w:r w:rsidR="003B6924" w:rsidRPr="007F443A">
        <w:rPr>
          <w:rFonts w:asciiTheme="minorHAnsi" w:hAnsiTheme="minorHAnsi" w:cstheme="minorHAnsi"/>
        </w:rPr>
        <w:t xml:space="preserve"> ir objekto apžiūra</w:t>
      </w:r>
      <w:bookmarkEnd w:id="12"/>
      <w:bookmarkEnd w:id="9"/>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0622909"/>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3"/>
      <w:bookmarkEnd w:id="14"/>
      <w:bookmarkEnd w:id="15"/>
      <w:r w:rsidR="00975F1F" w:rsidRPr="007F443A">
        <w:rPr>
          <w:rFonts w:asciiTheme="minorHAnsi" w:hAnsiTheme="minorHAnsi" w:cstheme="minorHAnsi"/>
        </w:rPr>
        <w:t xml:space="preserve"> ir kvalifikacijos reikalavimai</w:t>
      </w:r>
      <w:bookmarkEnd w:id="16"/>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7" w:name="_Hlk41039660"/>
      <w:r w:rsidRPr="008C73C6">
        <w:rPr>
          <w:rFonts w:cstheme="minorHAnsi"/>
        </w:rPr>
        <w:t xml:space="preserve"> subtiekėjų (jei taikoma), ūkio subjektų, kurių pajėgumais tiekėjas remiasi, </w:t>
      </w:r>
      <w:bookmarkEnd w:id="17"/>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228EFD51" w14:textId="5999D3A8" w:rsidR="00C40CB3" w:rsidRPr="005D39BA" w:rsidRDefault="008C73C6" w:rsidP="005D39BA">
      <w:pPr>
        <w:spacing w:after="0" w:line="20" w:lineRule="atLeast"/>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r w:rsidR="005D39BA" w:rsidRPr="005D39BA">
        <w:t xml:space="preserve">Tiekėjams nustatomi aplinkos apsaugos vadybos sistemos standartų laikymosi </w:t>
      </w:r>
      <w:r w:rsidR="005D39BA">
        <w:t xml:space="preserve"> reikalavimai </w:t>
      </w:r>
      <w:r w:rsidR="005D39BA" w:rsidRPr="005D39BA">
        <w:t xml:space="preserve">ir jų atitiktį patvirtinantys dokumentai nurodyti specialiųjų pirkimo sąlygų </w:t>
      </w:r>
      <w:r w:rsidR="005D39BA" w:rsidRPr="00FA4150">
        <w:t>4 priede</w:t>
      </w:r>
    </w:p>
    <w:p w14:paraId="795293EC" w14:textId="526B6B59"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8" w:name="_Toc200622910"/>
      <w:r w:rsidRPr="007F443A">
        <w:rPr>
          <w:rFonts w:asciiTheme="minorHAnsi" w:hAnsiTheme="minorHAnsi" w:cstheme="minorHAnsi"/>
        </w:rPr>
        <w:t>5</w:t>
      </w:r>
      <w:r w:rsidR="001E3D5A" w:rsidRPr="007F443A">
        <w:rPr>
          <w:rFonts w:asciiTheme="minorHAnsi" w:hAnsiTheme="minorHAnsi" w:cstheme="minorHAnsi"/>
        </w:rPr>
        <w:t>.</w:t>
      </w:r>
      <w:r w:rsidR="00CE05CA">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8"/>
      <w:r w:rsidR="009743D3" w:rsidRPr="007F443A">
        <w:rPr>
          <w:rFonts w:asciiTheme="minorHAnsi" w:hAnsiTheme="minorHAnsi" w:cstheme="minorHAnsi"/>
        </w:rPr>
        <w:t xml:space="preserve"> </w:t>
      </w:r>
    </w:p>
    <w:p w14:paraId="61E2311B" w14:textId="77777777" w:rsidR="00F64424" w:rsidRDefault="00D24970" w:rsidP="00135FC6">
      <w:pPr>
        <w:pStyle w:val="Betarp"/>
        <w:ind w:firstLine="567"/>
        <w:jc w:val="both"/>
      </w:pPr>
      <w:r w:rsidRPr="002367B6">
        <w:t>5</w:t>
      </w:r>
      <w:r w:rsidR="0037632B" w:rsidRPr="002367B6">
        <w:t xml:space="preserve">.1. </w:t>
      </w:r>
      <w:r w:rsidR="00DF3DDF" w:rsidRPr="002367B6">
        <w:t xml:space="preserve">Pirkimui taikomos Reglamento nuostatos. </w:t>
      </w:r>
      <w:r w:rsidR="00FD6EE2" w:rsidRPr="002367B6">
        <w:t xml:space="preserve">Kartu su </w:t>
      </w:r>
      <w:r w:rsidR="00E3566E" w:rsidRPr="002367B6">
        <w:t>p</w:t>
      </w:r>
      <w:r w:rsidR="00FD6EE2" w:rsidRPr="002367B6">
        <w:t>asiūlymu tiekėjas turi pateikti</w:t>
      </w:r>
      <w:r w:rsidR="00B96756" w:rsidRPr="002367B6">
        <w:t xml:space="preserve"> </w:t>
      </w:r>
      <w:r w:rsidR="00B24708" w:rsidRPr="002367B6">
        <w:t xml:space="preserve">užpildytą </w:t>
      </w:r>
      <w:r w:rsidR="0063163D" w:rsidRPr="002367B6">
        <w:t>deklaracij</w:t>
      </w:r>
      <w:r w:rsidR="00FD6EE2" w:rsidRPr="002367B6">
        <w:t>ą</w:t>
      </w:r>
      <w:r w:rsidR="0063163D" w:rsidRPr="002367B6">
        <w:t xml:space="preserve"> </w:t>
      </w:r>
      <w:r w:rsidR="00FD6EE2" w:rsidRPr="002367B6">
        <w:t xml:space="preserve">dėl </w:t>
      </w:r>
      <w:r w:rsidR="0078453C" w:rsidRPr="002367B6">
        <w:t>(ne)atitikties Reglamento nuostatoms</w:t>
      </w:r>
      <w:r w:rsidR="0063163D" w:rsidRPr="002367B6">
        <w:t xml:space="preserve">, kuri pateikta </w:t>
      </w:r>
      <w:r w:rsidR="006A737F" w:rsidRPr="002367B6">
        <w:t>specialiųjų p</w:t>
      </w:r>
      <w:r w:rsidR="00551FA7" w:rsidRPr="002367B6">
        <w:t xml:space="preserve">irkimo </w:t>
      </w:r>
      <w:r w:rsidR="0063163D" w:rsidRPr="004263BA">
        <w:t xml:space="preserve">sąlygų </w:t>
      </w:r>
      <w:r w:rsidR="00E553CC" w:rsidRPr="00E83992">
        <w:t>8</w:t>
      </w:r>
      <w:r w:rsidR="007A15EC" w:rsidRPr="00E83992">
        <w:t xml:space="preserve"> priede</w:t>
      </w:r>
      <w:r w:rsidR="00B24708" w:rsidRPr="00E83992">
        <w:t>.</w:t>
      </w:r>
      <w:r w:rsidR="00B852B7" w:rsidRPr="002367B6">
        <w:t xml:space="preserve"> Kilus abejonių dėl </w:t>
      </w:r>
      <w:r w:rsidR="007349E0" w:rsidRPr="002367B6">
        <w:t>tiekėjo (ne)atitikties Reglamento nuostatoms</w:t>
      </w:r>
      <w:r w:rsidR="0012639E" w:rsidRPr="002367B6">
        <w:t xml:space="preserve">, perkančioji </w:t>
      </w:r>
      <w:r w:rsidR="0012639E" w:rsidRPr="00CD7380">
        <w:t xml:space="preserve">organizacija </w:t>
      </w:r>
      <w:r w:rsidR="006D5E06" w:rsidRPr="00CD7380">
        <w:t xml:space="preserve">iš galimo laimėtojo </w:t>
      </w:r>
      <w:r w:rsidR="0012639E" w:rsidRPr="00CD7380">
        <w:t>prašys pateikti</w:t>
      </w:r>
      <w:r w:rsidR="0012639E" w:rsidRPr="002367B6">
        <w:t xml:space="preserve"> </w:t>
      </w:r>
      <w:r w:rsidR="007349E0" w:rsidRPr="002367B6">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200622911"/>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9"/>
      <w:bookmarkEnd w:id="20"/>
      <w:bookmarkEnd w:id="21"/>
    </w:p>
    <w:p w14:paraId="761E7AB1" w14:textId="77777777"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18A2B0E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3B9344E8" w14:textId="1E3120A9" w:rsidR="00D054CE" w:rsidRPr="003F3042" w:rsidRDefault="009C1155" w:rsidP="00D054CE">
      <w:pPr>
        <w:pStyle w:val="Sraopastraipa"/>
        <w:numPr>
          <w:ilvl w:val="2"/>
          <w:numId w:val="8"/>
        </w:numPr>
        <w:tabs>
          <w:tab w:val="left" w:pos="0"/>
          <w:tab w:val="left" w:pos="1276"/>
        </w:tabs>
        <w:spacing w:line="240" w:lineRule="atLeast"/>
        <w:ind w:left="0" w:firstLine="567"/>
        <w:jc w:val="both"/>
        <w:rPr>
          <w:rFonts w:cstheme="minorHAnsi"/>
          <w:u w:val="single"/>
        </w:rPr>
      </w:pPr>
      <w:r w:rsidRPr="004D03BA">
        <w:rPr>
          <w:rFonts w:cstheme="minorHAnsi"/>
        </w:rPr>
        <w:t xml:space="preserve">užpildytas EBVPD (specialiųjų </w:t>
      </w:r>
      <w:r w:rsidRPr="004263BA">
        <w:rPr>
          <w:rFonts w:cstheme="minorHAnsi"/>
        </w:rPr>
        <w:t xml:space="preserve">pirkimo </w:t>
      </w:r>
      <w:r w:rsidRPr="00D054CE">
        <w:rPr>
          <w:rFonts w:cstheme="minorHAnsi"/>
        </w:rPr>
        <w:t xml:space="preserve">sąlygų </w:t>
      </w:r>
      <w:r w:rsidR="00262982" w:rsidRPr="00D054CE">
        <w:rPr>
          <w:rFonts w:cstheme="minorHAnsi"/>
        </w:rPr>
        <w:t>5</w:t>
      </w:r>
      <w:r w:rsidRPr="00D054CE">
        <w:rPr>
          <w:rFonts w:cstheme="minorHAnsi"/>
        </w:rPr>
        <w:t xml:space="preserve"> priedas</w:t>
      </w:r>
      <w:r w:rsidRPr="004263BA">
        <w:rPr>
          <w:rFonts w:cstheme="minorHAnsi"/>
        </w:rPr>
        <w:t>).</w:t>
      </w:r>
      <w:r w:rsidRPr="004D03BA">
        <w:rPr>
          <w:rFonts w:cstheme="minorHAnsi"/>
        </w:rPr>
        <w:t xml:space="preserve"> </w:t>
      </w:r>
      <w:r w:rsidR="003F3042" w:rsidRPr="00184D15">
        <w:rPr>
          <w:rFonts w:cstheme="minorHAnsi"/>
          <w:b/>
          <w:bCs/>
        </w:rPr>
        <w:t xml:space="preserve">EBVPD turi būti </w:t>
      </w:r>
      <w:r w:rsidR="003F3042" w:rsidRPr="00184D15">
        <w:rPr>
          <w:rFonts w:cstheme="minorHAnsi"/>
          <w:b/>
          <w:bCs/>
          <w:u w:val="single"/>
        </w:rPr>
        <w:t>pasirašytas</w:t>
      </w:r>
      <w:r w:rsidR="003F3042" w:rsidRPr="00184D15">
        <w:rPr>
          <w:rFonts w:cstheme="minorHAnsi"/>
          <w:b/>
          <w:bCs/>
        </w:rPr>
        <w:t xml:space="preserve"> jį užpildžiusio tiekėjo vadovo, jungtinės veiklos partnerio </w:t>
      </w:r>
      <w:r w:rsidR="00AB4DE0" w:rsidRPr="003F3042">
        <w:rPr>
          <w:rFonts w:cstheme="minorHAnsi"/>
        </w:rPr>
        <w:t>(jeigu pirkime dalyvauja ūkio subjektų grupė jungtinės veiklos sutarties pagrindu)</w:t>
      </w:r>
      <w:r w:rsidR="00AB4DE0">
        <w:rPr>
          <w:rFonts w:cstheme="minorHAnsi"/>
        </w:rPr>
        <w:t xml:space="preserve"> </w:t>
      </w:r>
      <w:r w:rsidR="003F3042" w:rsidRPr="003F3042">
        <w:rPr>
          <w:rFonts w:cstheme="minorHAnsi"/>
          <w:b/>
          <w:bCs/>
          <w:u w:val="single"/>
        </w:rPr>
        <w:t>vadovo parašu, nurodant pasirašiusiojo asmens vardą ir pavardę</w:t>
      </w:r>
      <w:r w:rsidR="003F3042" w:rsidRPr="00184D15">
        <w:rPr>
          <w:rFonts w:cstheme="minorHAnsi"/>
          <w:b/>
          <w:bCs/>
        </w:rPr>
        <w:t xml:space="preserve"> (nuskenuotas dokumentas </w:t>
      </w:r>
      <w:proofErr w:type="spellStart"/>
      <w:r w:rsidR="003F3042" w:rsidRPr="00184D15">
        <w:rPr>
          <w:rFonts w:cstheme="minorHAnsi"/>
          <w:b/>
          <w:bCs/>
        </w:rPr>
        <w:t>pdf</w:t>
      </w:r>
      <w:proofErr w:type="spellEnd"/>
      <w:r w:rsidR="003F3042" w:rsidRPr="00184D15">
        <w:rPr>
          <w:rFonts w:cstheme="minorHAnsi"/>
          <w:b/>
          <w:bCs/>
        </w:rPr>
        <w:t xml:space="preserve"> formatu, </w:t>
      </w:r>
      <w:r w:rsidR="003F3042" w:rsidRPr="00184D15">
        <w:rPr>
          <w:rFonts w:cstheme="minorHAnsi"/>
          <w:b/>
          <w:bCs/>
        </w:rPr>
        <w:lastRenderedPageBreak/>
        <w:t xml:space="preserve">arba pasirašytas elektroniniu parašu (jei dokumentas teikiamas ne </w:t>
      </w:r>
      <w:proofErr w:type="spellStart"/>
      <w:r w:rsidR="003F3042" w:rsidRPr="00184D15">
        <w:rPr>
          <w:rFonts w:cstheme="minorHAnsi"/>
          <w:b/>
          <w:bCs/>
        </w:rPr>
        <w:t>pdf</w:t>
      </w:r>
      <w:proofErr w:type="spellEnd"/>
      <w:r w:rsidR="003F3042" w:rsidRPr="00184D15">
        <w:rPr>
          <w:rFonts w:cstheme="minorHAnsi"/>
          <w:b/>
          <w:bCs/>
        </w:rPr>
        <w:t xml:space="preserve"> formatu</w:t>
      </w:r>
      <w:r w:rsidR="003F3042" w:rsidRPr="00184D15">
        <w:rPr>
          <w:rStyle w:val="BetarpDiagrama"/>
        </w:rPr>
        <w:t xml:space="preserve">)). </w:t>
      </w:r>
      <w:r w:rsidR="003F3042" w:rsidRPr="00184D15">
        <w:rPr>
          <w:rStyle w:val="BetarpDiagrama"/>
          <w:lang w:eastAsia="en-US"/>
        </w:rPr>
        <w:t xml:space="preserve">Jei EBVPD pasirašytas ne tiekėjo vadovo ar jungtinės veiklos partnerio vadovo, </w:t>
      </w:r>
      <w:r w:rsidR="003F3042" w:rsidRPr="00184D15">
        <w:rPr>
          <w:rStyle w:val="BetarpDiagrama"/>
          <w:u w:val="single"/>
          <w:lang w:eastAsia="en-US"/>
        </w:rPr>
        <w:t>kartu turi būti pateikiamas įgaliojimas</w:t>
      </w:r>
      <w:r w:rsidR="003F3042" w:rsidRPr="00184D15">
        <w:rPr>
          <w:rStyle w:val="BetarpDiagrama"/>
          <w:lang w:eastAsia="en-US"/>
        </w:rPr>
        <w:t>, suteikiantis teisę šį dokumentą pasirašiusiam darbuotojui, atstovauti tiekėją ar jungtinės veiklos partnerį.</w:t>
      </w:r>
    </w:p>
    <w:p w14:paraId="62A33FFA" w14:textId="77777777" w:rsidR="00933859" w:rsidRPr="003F3042" w:rsidRDefault="000C55D6" w:rsidP="003F3042">
      <w:pPr>
        <w:pStyle w:val="Sraopastraipa"/>
        <w:numPr>
          <w:ilvl w:val="2"/>
          <w:numId w:val="8"/>
        </w:numPr>
        <w:tabs>
          <w:tab w:val="left" w:pos="0"/>
          <w:tab w:val="left" w:pos="1276"/>
        </w:tabs>
        <w:spacing w:line="240" w:lineRule="atLeast"/>
        <w:ind w:left="0" w:firstLine="567"/>
        <w:jc w:val="both"/>
        <w:rPr>
          <w:rFonts w:cstheme="minorHAnsi"/>
          <w:u w:val="single"/>
        </w:rPr>
      </w:pPr>
      <w:r w:rsidRPr="003F3042">
        <w:rPr>
          <w:rFonts w:cstheme="minorHAnsi"/>
        </w:rPr>
        <w:t xml:space="preserve">jungtinės veiklos sutarties kopija (jeigu </w:t>
      </w:r>
      <w:r w:rsidR="00C35C26" w:rsidRPr="003F3042">
        <w:rPr>
          <w:rFonts w:cstheme="minorHAnsi"/>
        </w:rPr>
        <w:t>p</w:t>
      </w:r>
      <w:r w:rsidRPr="003F3042">
        <w:rPr>
          <w:rFonts w:cstheme="minorHAnsi"/>
        </w:rPr>
        <w:t>irkime dalyvauja ūkio subjektų grupė jungtinės veiklos sutarties pagrindu)</w:t>
      </w:r>
      <w:r w:rsidR="007C1C57" w:rsidRPr="003F3042">
        <w:rPr>
          <w:rFonts w:cstheme="minorHAnsi"/>
        </w:rPr>
        <w:t>;</w:t>
      </w:r>
    </w:p>
    <w:p w14:paraId="73556EED" w14:textId="77777777" w:rsidR="003F3042" w:rsidRPr="003F3042" w:rsidRDefault="0045481E" w:rsidP="003F3042">
      <w:pPr>
        <w:pStyle w:val="Sraopastraipa"/>
        <w:numPr>
          <w:ilvl w:val="2"/>
          <w:numId w:val="8"/>
        </w:numPr>
        <w:spacing w:after="0" w:line="240" w:lineRule="auto"/>
        <w:ind w:left="0" w:firstLine="567"/>
        <w:jc w:val="both"/>
        <w:rPr>
          <w:rFonts w:cstheme="minorHAnsi"/>
          <w:u w:val="single"/>
        </w:rPr>
      </w:pPr>
      <w:r w:rsidRPr="00933859">
        <w:rPr>
          <w:bCs/>
        </w:rPr>
        <w:t xml:space="preserve">Deklaracijos dėl </w:t>
      </w:r>
      <w:r w:rsidRPr="00933859">
        <w:rPr>
          <w:bCs/>
          <w:color w:val="000000"/>
        </w:rPr>
        <w:t xml:space="preserve">2014 m. liepos 31 d. Tarybos reglamente (ES) Nr. 833/2014 dėl ribojamųjų priemonių atsižvelgiant į Rusijos veiksmus, kuriais destabilizuojama padėtis Ukrainoje, su visais pakeitimais (įskaitant </w:t>
      </w:r>
      <w:r w:rsidRPr="00933859">
        <w:rPr>
          <w:bCs/>
          <w:shd w:val="clear" w:color="auto" w:fill="FFFFFF"/>
        </w:rPr>
        <w:t>(ES) 2022/576</w:t>
      </w:r>
      <w:r w:rsidRPr="00933859">
        <w:rPr>
          <w:bCs/>
        </w:rPr>
        <w:t>) nustatytų sąlygų nebuvimo, užpildytos</w:t>
      </w:r>
      <w:r w:rsidRPr="0045481E">
        <w:t xml:space="preserve"> </w:t>
      </w:r>
      <w:r w:rsidRPr="00933859">
        <w:rPr>
          <w:bCs/>
        </w:rPr>
        <w:t>pagal specialiųjų sąlygų 8 priede pateiktą formą</w:t>
      </w:r>
      <w:r w:rsidR="002026CC" w:rsidRPr="00933859">
        <w:rPr>
          <w:bCs/>
        </w:rPr>
        <w:t>;</w:t>
      </w:r>
    </w:p>
    <w:p w14:paraId="228AA79E" w14:textId="4CEFB876" w:rsidR="00933859" w:rsidRPr="003F3042" w:rsidRDefault="00CD7380" w:rsidP="003F3042">
      <w:pPr>
        <w:pStyle w:val="Sraopastraipa"/>
        <w:numPr>
          <w:ilvl w:val="2"/>
          <w:numId w:val="8"/>
        </w:numPr>
        <w:spacing w:after="0" w:line="240" w:lineRule="auto"/>
        <w:ind w:left="0" w:firstLine="567"/>
        <w:jc w:val="both"/>
        <w:rPr>
          <w:rFonts w:cstheme="minorHAnsi"/>
          <w:u w:val="single"/>
        </w:rPr>
      </w:pPr>
      <w:r w:rsidRPr="003F3042">
        <w:rPr>
          <w:rFonts w:cstheme="minorHAnsi"/>
        </w:rPr>
        <w:t>pasiūlymo galiojimą užtikrinantis dokumentas (jeigu reikalaujama</w:t>
      </w:r>
      <w:r w:rsidR="004B7863" w:rsidRPr="003F3042">
        <w:rPr>
          <w:rFonts w:cstheme="minorHAnsi"/>
        </w:rPr>
        <w:t>)</w:t>
      </w:r>
      <w:r w:rsidR="003F3042" w:rsidRPr="003F3042">
        <w:rPr>
          <w:rFonts w:cstheme="minorHAnsi"/>
        </w:rPr>
        <w:t xml:space="preserve"> ir jo apmokėjimą patvirtinantis dokumentas (pvz., mokestinio pavedimo, patvirtinančio užtikrinimo apmokėjimą, kopija, kuriame nurodytas pasiūlymo galiojimo užtikrinimo numeris), tuo atveju, kai teikiamas draudimo bendrovės išduotas laidavimo draudimo raštas;</w:t>
      </w:r>
    </w:p>
    <w:p w14:paraId="772AC9C2" w14:textId="77777777" w:rsidR="00933859" w:rsidRDefault="00C7179F" w:rsidP="00933859">
      <w:pPr>
        <w:tabs>
          <w:tab w:val="left" w:pos="0"/>
          <w:tab w:val="left" w:pos="9631"/>
        </w:tabs>
        <w:spacing w:after="0" w:line="240" w:lineRule="exact"/>
        <w:ind w:firstLine="567"/>
        <w:jc w:val="both"/>
        <w:rPr>
          <w:rFonts w:cstheme="minorHAnsi"/>
        </w:rPr>
      </w:pPr>
      <w:r w:rsidRPr="007F443A">
        <w:rPr>
          <w:rFonts w:cstheme="minorHAnsi"/>
        </w:rPr>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kv</w:t>
      </w:r>
      <w:r w:rsidR="00933859">
        <w:rPr>
          <w:rFonts w:cstheme="minorHAnsi"/>
        </w:rPr>
        <w:t>alifikuotu elektroniniu parašu.</w:t>
      </w:r>
    </w:p>
    <w:p w14:paraId="6F22E9BA" w14:textId="0E7620F2"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3F3042">
        <w:rPr>
          <w:rFonts w:cstheme="minorHAnsi"/>
        </w:rPr>
        <w:t>.</w:t>
      </w:r>
      <w:r w:rsidR="0048587E" w:rsidRPr="00933859">
        <w:rPr>
          <w:rFonts w:cstheme="minorHAnsi"/>
        </w:rPr>
        <w:t xml:space="preserve"> </w:t>
      </w:r>
    </w:p>
    <w:p w14:paraId="296D85F9" w14:textId="515DFD31" w:rsidR="00B25775" w:rsidRDefault="00C611EA" w:rsidP="00DB5901">
      <w:pPr>
        <w:spacing w:after="0" w:line="240" w:lineRule="auto"/>
        <w:ind w:firstLine="567"/>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sąnaudos</w:t>
      </w:r>
      <w:r w:rsidR="008D3752" w:rsidRPr="007F443A">
        <w:rPr>
          <w:rFonts w:eastAsia="Arial" w:cstheme="minorHAnsi"/>
        </w:rPr>
        <w:t>)</w:t>
      </w:r>
      <w:r w:rsidR="00D247A7" w:rsidRPr="007F443A">
        <w:rPr>
          <w:rFonts w:eastAsia="Arial" w:cstheme="minorHAnsi"/>
        </w:rPr>
        <w:t xml:space="preserve"> </w:t>
      </w:r>
      <w:r w:rsidR="008D3752" w:rsidRPr="007F443A">
        <w:rPr>
          <w:rFonts w:eastAsia="Arial" w:cstheme="minorHAnsi"/>
        </w:rPr>
        <w:t xml:space="preserve">su PVM </w:t>
      </w:r>
      <w:r w:rsidR="000B049C" w:rsidRPr="007F443A">
        <w:rPr>
          <w:rFonts w:eastAsia="Arial" w:cstheme="minorHAnsi"/>
        </w:rPr>
        <w:t xml:space="preserve"> 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p>
    <w:p w14:paraId="09FB7876" w14:textId="24DA41DC" w:rsidR="003A0EC0" w:rsidRDefault="00C611EA" w:rsidP="00DB590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14:paraId="223A32B3" w14:textId="7E021F94" w:rsidR="00EA084C" w:rsidRPr="00CE05CA" w:rsidRDefault="00AA5D60" w:rsidP="00CE05CA">
      <w:pPr>
        <w:spacing w:after="0" w:line="240" w:lineRule="auto"/>
        <w:ind w:firstLine="567"/>
        <w:jc w:val="both"/>
        <w:rPr>
          <w:rFonts w:cstheme="minorHAnsi"/>
        </w:rPr>
      </w:pPr>
      <w:r w:rsidRPr="00C72FEF">
        <w:rPr>
          <w:rFonts w:cstheme="minorHAnsi"/>
        </w:rPr>
        <w:t xml:space="preserve">6.6. </w:t>
      </w:r>
      <w:r w:rsidRPr="004E0060">
        <w:rPr>
          <w:rFonts w:cstheme="minorHAnsi"/>
          <w:shd w:val="clear" w:color="auto" w:fill="D9E2F3" w:themeFill="accent1" w:themeFillTint="33"/>
        </w:rPr>
        <w:t xml:space="preserve">Tiekėjo pasiūlyme nurodyta </w:t>
      </w:r>
      <w:r w:rsidR="003C27B1" w:rsidRPr="004E0060">
        <w:rPr>
          <w:rFonts w:cstheme="minorHAnsi"/>
          <w:b/>
          <w:u w:val="single"/>
          <w:shd w:val="clear" w:color="auto" w:fill="D9E2F3" w:themeFill="accent1" w:themeFillTint="33"/>
        </w:rPr>
        <w:t xml:space="preserve">bendra </w:t>
      </w:r>
      <w:r w:rsidRPr="004E0060">
        <w:rPr>
          <w:rFonts w:cstheme="minorHAnsi"/>
          <w:b/>
          <w:u w:val="single"/>
          <w:shd w:val="clear" w:color="auto" w:fill="D9E2F3" w:themeFill="accent1" w:themeFillTint="33"/>
        </w:rPr>
        <w:t xml:space="preserve">kaina neturi viršyti </w:t>
      </w:r>
      <w:r w:rsidR="003F3042" w:rsidRPr="004E0060">
        <w:rPr>
          <w:rFonts w:ascii="Calibri" w:eastAsia="Aptos" w:hAnsi="Calibri" w:cs="Calibri"/>
          <w:b/>
          <w:bCs/>
          <w:u w:val="single"/>
          <w:shd w:val="clear" w:color="auto" w:fill="D9E2F3" w:themeFill="accent1" w:themeFillTint="33"/>
        </w:rPr>
        <w:t>88 935,00</w:t>
      </w:r>
      <w:r w:rsidR="003F3042" w:rsidRPr="004E0060">
        <w:rPr>
          <w:rFonts w:ascii="Aptos" w:eastAsia="Aptos" w:hAnsi="Aptos" w:cs="Arial"/>
          <w:u w:val="single"/>
          <w:shd w:val="clear" w:color="auto" w:fill="D9E2F3" w:themeFill="accent1" w:themeFillTint="33"/>
        </w:rPr>
        <w:t xml:space="preserve"> </w:t>
      </w:r>
      <w:r w:rsidR="003C27B1" w:rsidRPr="004E0060">
        <w:rPr>
          <w:rFonts w:cstheme="minorHAnsi"/>
          <w:b/>
          <w:u w:val="single"/>
          <w:shd w:val="clear" w:color="auto" w:fill="D9E2F3" w:themeFill="accent1" w:themeFillTint="33"/>
        </w:rPr>
        <w:t xml:space="preserve"> Eur su PVM</w:t>
      </w:r>
      <w:r w:rsidR="007804A6" w:rsidRPr="004E0060">
        <w:rPr>
          <w:rFonts w:cstheme="minorHAnsi"/>
          <w:b/>
          <w:u w:val="single"/>
          <w:shd w:val="clear" w:color="auto" w:fill="D9E2F3" w:themeFill="accent1" w:themeFillTint="33"/>
        </w:rPr>
        <w:t>.</w:t>
      </w:r>
      <w:r w:rsidR="007804A6" w:rsidRPr="00C72FEF">
        <w:rPr>
          <w:rFonts w:cstheme="minorHAnsi"/>
          <w:i/>
          <w:u w:val="single"/>
        </w:rPr>
        <w:t xml:space="preserve"> </w:t>
      </w:r>
      <w:r w:rsidRPr="007804A6">
        <w:rPr>
          <w:rFonts w:cstheme="minorHAnsi"/>
          <w:shd w:val="clear" w:color="auto" w:fill="FFFFFF"/>
        </w:rPr>
        <w:t>T</w:t>
      </w:r>
      <w:r w:rsidRPr="00AA5D60">
        <w:rPr>
          <w:rFonts w:cstheme="minorHAnsi"/>
          <w:shd w:val="clear" w:color="auto" w:fill="FFFFFF"/>
        </w:rPr>
        <w:t>uo</w:t>
      </w:r>
      <w:r w:rsidRPr="00AA5D60">
        <w:rPr>
          <w:rFonts w:cstheme="minorHAnsi"/>
        </w:rPr>
        <w:t xml:space="preserve"> atveju, jei </w:t>
      </w:r>
      <w:r w:rsidR="000F380F">
        <w:rPr>
          <w:rFonts w:cstheme="minorHAnsi"/>
        </w:rPr>
        <w:t xml:space="preserve">tiekėjo </w:t>
      </w:r>
      <w:r w:rsidRPr="00AA5D60">
        <w:rPr>
          <w:rFonts w:cstheme="minorHAnsi"/>
        </w:rPr>
        <w:t xml:space="preserve">pasiūlymo kaina viršys </w:t>
      </w:r>
      <w:r w:rsidR="000F380F">
        <w:rPr>
          <w:rFonts w:cstheme="minorHAnsi"/>
        </w:rPr>
        <w:t xml:space="preserve">šiame punkte </w:t>
      </w:r>
      <w:r w:rsidRPr="00AA5D60">
        <w:rPr>
          <w:rFonts w:cstheme="minorHAnsi"/>
        </w:rPr>
        <w:t>nurodytą sumą, pasiūlymas bus atmestas, kaip neatitinkantis pirkimo dokumentų reikalavimų</w:t>
      </w:r>
      <w:r w:rsidRPr="007E1C35">
        <w:rPr>
          <w:rFonts w:cstheme="minorHAnsi"/>
          <w:bCs/>
        </w:rPr>
        <w:t>.</w:t>
      </w:r>
      <w:r w:rsidRPr="00AA5D60">
        <w:rPr>
          <w:rFonts w:cstheme="minorHAnsi"/>
          <w:b/>
        </w:rPr>
        <w:t xml:space="preserve"> </w:t>
      </w:r>
      <w:r w:rsidRPr="00AA5D60">
        <w:rPr>
          <w:rFonts w:cstheme="minorHAnsi"/>
        </w:rPr>
        <w:t xml:space="preserve">Perkančioji organizacija, vertindama tiekėjų pasiūlymus, atsižvelgs į </w:t>
      </w:r>
      <w:r w:rsidR="007804A6">
        <w:rPr>
          <w:rFonts w:cstheme="minorHAnsi"/>
        </w:rPr>
        <w:t>galutinę jos mokėtiną lėšų sumą,</w:t>
      </w:r>
      <w:r w:rsidR="007804A6" w:rsidRPr="007804A6">
        <w:rPr>
          <w:rFonts w:cstheme="minorHAnsi"/>
        </w:rPr>
        <w:t xml:space="preserve"> </w:t>
      </w:r>
      <w:r w:rsidR="007804A6" w:rsidRPr="009A408F">
        <w:rPr>
          <w:rFonts w:cstheme="minorHAnsi"/>
        </w:rPr>
        <w:t>įskaitant perkančiosios organizacijos ir pirkimą laimėjusio tiekėjo įgyjamas mokestines prievoles, susijusias su PVM.</w:t>
      </w:r>
      <w:r w:rsidR="003C27B1" w:rsidRPr="003C27B1">
        <w:rPr>
          <w:rFonts w:cstheme="minorHAnsi"/>
        </w:rPr>
        <w:t xml:space="preserve"> </w:t>
      </w:r>
    </w:p>
    <w:p w14:paraId="0F48F09B" w14:textId="6DC9CB06" w:rsidR="00EE1C85" w:rsidRPr="007F443A" w:rsidRDefault="008B67DB" w:rsidP="008B67DB">
      <w:pPr>
        <w:pStyle w:val="Antrat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0622912"/>
      <w:bookmarkEnd w:id="22"/>
      <w:bookmarkEnd w:id="23"/>
      <w:bookmarkEnd w:id="24"/>
      <w:bookmarkEnd w:id="25"/>
      <w:bookmarkEnd w:id="26"/>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7"/>
      <w:bookmarkEnd w:id="28"/>
      <w:bookmarkEnd w:id="29"/>
    </w:p>
    <w:p w14:paraId="7C432473" w14:textId="018F18EC" w:rsidR="00B3551C" w:rsidRDefault="00C611EA" w:rsidP="00C611EA">
      <w:pPr>
        <w:spacing w:after="0" w:line="240" w:lineRule="auto"/>
        <w:jc w:val="both"/>
        <w:rPr>
          <w:rFonts w:eastAsia="Calibri" w:cstheme="minorHAnsi"/>
        </w:rPr>
      </w:pPr>
      <w:r w:rsidRPr="007F443A">
        <w:rPr>
          <w:rFonts w:cstheme="minorHAnsi"/>
        </w:rPr>
        <w:t xml:space="preserve">                </w:t>
      </w:r>
    </w:p>
    <w:p w14:paraId="4AC2DAC6" w14:textId="611F0BD1" w:rsidR="006412F5" w:rsidRDefault="00862F45" w:rsidP="006412F5">
      <w:pPr>
        <w:pStyle w:val="Sraopastraipa"/>
        <w:spacing w:after="0" w:line="240" w:lineRule="atLeast"/>
        <w:ind w:left="0" w:firstLine="567"/>
        <w:jc w:val="both"/>
        <w:rPr>
          <w:rFonts w:cstheme="minorHAnsi"/>
          <w:b/>
        </w:rPr>
      </w:pPr>
      <w:r w:rsidRPr="009A408F">
        <w:rPr>
          <w:rFonts w:cstheme="minorHAnsi"/>
        </w:rPr>
        <w:t xml:space="preserve">7.1. Tiekėjas privalo užtikrinti savo pasiūlymo galiojimą ne mažesne kaip </w:t>
      </w:r>
      <w:r>
        <w:rPr>
          <w:rFonts w:cstheme="minorHAnsi"/>
          <w:color w:val="00B050"/>
        </w:rPr>
        <w:t xml:space="preserve"> </w:t>
      </w:r>
      <w:r w:rsidR="007E1C35">
        <w:rPr>
          <w:rFonts w:cstheme="minorHAnsi"/>
          <w:b/>
        </w:rPr>
        <w:t>2</w:t>
      </w:r>
      <w:r w:rsidR="00C63BA2" w:rsidRPr="00C63BA2">
        <w:rPr>
          <w:rFonts w:cstheme="minorHAnsi"/>
          <w:b/>
        </w:rPr>
        <w:t xml:space="preserve"> </w:t>
      </w:r>
      <w:r w:rsidRPr="00C63BA2">
        <w:rPr>
          <w:rFonts w:cstheme="minorHAnsi"/>
          <w:b/>
        </w:rPr>
        <w:t>000 Eur</w:t>
      </w:r>
      <w:r w:rsidRPr="00C63BA2">
        <w:rPr>
          <w:rFonts w:cstheme="minorHAnsi"/>
        </w:rPr>
        <w:t xml:space="preserve"> suma</w:t>
      </w:r>
      <w:r w:rsidRPr="00C63BA2">
        <w:rPr>
          <w:rFonts w:eastAsia="Calibri" w:cstheme="minorHAnsi"/>
          <w:i/>
          <w:iCs/>
        </w:rPr>
        <w:t xml:space="preserve"> </w:t>
      </w:r>
      <w:r w:rsidRPr="009A408F">
        <w:rPr>
          <w:rFonts w:cstheme="minorHAnsi"/>
        </w:rPr>
        <w:t>vienu iš šių būdų: pateikiamas pasiūlymo galiojimo užtikrinimas, išduotas banko</w:t>
      </w:r>
      <w:r>
        <w:rPr>
          <w:rFonts w:cstheme="minorHAnsi"/>
        </w:rPr>
        <w:t xml:space="preserve">, </w:t>
      </w:r>
      <w:r w:rsidRPr="009A408F">
        <w:rPr>
          <w:rFonts w:cstheme="minorHAnsi"/>
        </w:rPr>
        <w:t xml:space="preserve">kredito unijos ar kito, turinčio teisę </w:t>
      </w:r>
      <w:r>
        <w:rPr>
          <w:rFonts w:cstheme="minorHAnsi"/>
        </w:rPr>
        <w:t>teikti šias paslaugas</w:t>
      </w:r>
      <w:r w:rsidRPr="009A408F">
        <w:rPr>
          <w:rFonts w:cstheme="minorHAnsi"/>
        </w:rPr>
        <w:t xml:space="preserve"> garantuotojo</w:t>
      </w:r>
      <w:r>
        <w:rPr>
          <w:rFonts w:cstheme="minorHAnsi"/>
        </w:rPr>
        <w:t xml:space="preserve"> (toliau – garantas), draudimo bendrovės (toliau – laiduotojas)</w:t>
      </w:r>
      <w:r w:rsidRPr="00385D23">
        <w:rPr>
          <w:rFonts w:cstheme="minorHAnsi"/>
        </w:rPr>
        <w:t>.</w:t>
      </w:r>
      <w:r w:rsidRPr="009A408F">
        <w:rPr>
          <w:rFonts w:cstheme="minorHAnsi"/>
          <w:color w:val="00B050"/>
        </w:rPr>
        <w:t xml:space="preserve"> </w:t>
      </w:r>
      <w:r w:rsidRPr="009A408F">
        <w:rPr>
          <w:rFonts w:cstheme="minorHAnsi"/>
        </w:rPr>
        <w:t>Dokumentas teikiamas elektroniniu būdu CVP IS priemonėmis</w:t>
      </w:r>
      <w:r w:rsidR="00F75F27">
        <w:rPr>
          <w:rFonts w:cstheme="minorHAnsi"/>
        </w:rPr>
        <w:t>.</w:t>
      </w:r>
      <w:r w:rsidRPr="009A408F">
        <w:rPr>
          <w:rFonts w:cstheme="minorHAnsi"/>
        </w:rPr>
        <w:t xml:space="preserve"> </w:t>
      </w:r>
      <w:r w:rsidR="00F75F27" w:rsidRPr="00BE2E2D">
        <w:rPr>
          <w:rFonts w:cstheme="minorHAnsi"/>
          <w:b/>
          <w:u w:val="single"/>
        </w:rPr>
        <w:t>Pasiūlymo galiojimo užtikrinimo dokumentas</w:t>
      </w:r>
      <w:r w:rsidRPr="00BE2E2D">
        <w:rPr>
          <w:rFonts w:cstheme="minorHAnsi"/>
          <w:b/>
          <w:u w:val="single"/>
        </w:rPr>
        <w:t xml:space="preserve"> turi būti pasirašytas pasiūlymo galiojimo užtikrinimą išdavusio garanto (laiduotojo) elektroniniu parašu.</w:t>
      </w:r>
      <w:r w:rsidRPr="00F75F27">
        <w:rPr>
          <w:rFonts w:cstheme="minorHAnsi"/>
          <w:b/>
        </w:rPr>
        <w:t xml:space="preserve"> </w:t>
      </w:r>
    </w:p>
    <w:p w14:paraId="574F0D88" w14:textId="42B59285" w:rsidR="006412F5" w:rsidRPr="006412F5" w:rsidRDefault="00862F45" w:rsidP="006412F5">
      <w:pPr>
        <w:pStyle w:val="Sraopastraipa"/>
        <w:spacing w:after="0" w:line="240" w:lineRule="atLeast"/>
        <w:ind w:left="0" w:firstLine="567"/>
        <w:jc w:val="both"/>
        <w:rPr>
          <w:rStyle w:val="BetarpDiagrama"/>
          <w:rFonts w:cstheme="minorHAnsi"/>
          <w:b/>
        </w:rPr>
      </w:pPr>
      <w:r w:rsidRPr="006412F5">
        <w:rPr>
          <w:rFonts w:cstheme="minorHAnsi"/>
          <w:iCs/>
        </w:rPr>
        <w:t xml:space="preserve">Tuo atveju, jeigu tiekėjas pateikia draudimo bendrovės išduotą laidavimo draudimo raštą, </w:t>
      </w:r>
      <w:r w:rsidRPr="009E5C3E">
        <w:rPr>
          <w:rFonts w:cstheme="minorHAnsi"/>
          <w:b/>
          <w:bCs/>
          <w:iCs/>
          <w:u w:val="single"/>
        </w:rPr>
        <w:t>kartu su šiuo raštu tiekėjas turi pateikti mokestinio pavedimo, patvirtinančio užtikrinimo apmokėjimą, kopiją</w:t>
      </w:r>
      <w:r w:rsidRPr="009E5C3E">
        <w:rPr>
          <w:rStyle w:val="BetarpDiagrama"/>
          <w:b/>
          <w:bCs/>
          <w:u w:val="single"/>
        </w:rPr>
        <w:t>.</w:t>
      </w:r>
      <w:r w:rsidR="006412F5" w:rsidRPr="006412F5">
        <w:rPr>
          <w:rStyle w:val="BetarpDiagrama"/>
        </w:rPr>
        <w:t xml:space="preserve"> </w:t>
      </w:r>
      <w:r w:rsidR="006412F5" w:rsidRPr="006412F5">
        <w:rPr>
          <w:rStyle w:val="BetarpDiagrama"/>
          <w:lang w:val="lv-LV" w:eastAsia="en-US"/>
        </w:rPr>
        <w:t>Mokestinio pavedimo dokumente turi būti nurodyti mokėjimo paskirtį identifikuojantys duomenys (pvz. nurodytas pasiūlymo laidavimo draudimo rašto numeris).</w:t>
      </w:r>
    </w:p>
    <w:p w14:paraId="4E42C935" w14:textId="5F6C9F74" w:rsidR="00862F45" w:rsidRPr="00682E2D" w:rsidRDefault="00862F45" w:rsidP="006412F5">
      <w:pPr>
        <w:shd w:val="clear" w:color="auto" w:fill="D9E2F3" w:themeFill="accent1" w:themeFillTint="33"/>
        <w:spacing w:after="0" w:line="240" w:lineRule="atLeast"/>
        <w:ind w:firstLine="567"/>
        <w:jc w:val="both"/>
        <w:rPr>
          <w:rFonts w:ascii="Calibri" w:hAnsi="Calibri" w:cs="Calibri"/>
          <w:b/>
          <w:bCs/>
        </w:rPr>
      </w:pPr>
      <w:r w:rsidRPr="00682E2D">
        <w:rPr>
          <w:rFonts w:ascii="Calibri" w:hAnsi="Calibri" w:cs="Calibri"/>
          <w:b/>
          <w:szCs w:val="20"/>
        </w:rPr>
        <w:t>Jei teikiamas draudimo bendrovės išduotas dokumentas, jame turi būti nurodyta ši sąlyga:</w:t>
      </w:r>
      <w:r w:rsidR="00086C81" w:rsidRPr="00682E2D">
        <w:rPr>
          <w:rFonts w:ascii="Calibri" w:hAnsi="Calibri" w:cs="Calibri"/>
          <w:b/>
          <w:bCs/>
        </w:rPr>
        <w:t xml:space="preserve"> </w:t>
      </w:r>
      <w:r w:rsidR="006412F5" w:rsidRPr="00682E2D">
        <w:rPr>
          <w:rFonts w:ascii="Calibri" w:hAnsi="Calibri" w:cs="Calibri"/>
          <w:b/>
          <w:bCs/>
          <w:u w:val="single"/>
        </w:rPr>
        <w:t>e</w:t>
      </w:r>
      <w:r w:rsidRPr="00682E2D">
        <w:rPr>
          <w:rFonts w:ascii="Calibri" w:hAnsi="Calibri" w:cs="Calibri"/>
          <w:b/>
          <w:bCs/>
          <w:u w:val="single"/>
        </w:rPr>
        <w:t>sant prieštaravimams tarp šio Rašto teksto ir draudimo bendrovės taisyklių nuostatų, pirmumo teisė bus teikiama šio Rašto tekstui.</w:t>
      </w:r>
    </w:p>
    <w:p w14:paraId="732DDEED" w14:textId="5BA6A7B4" w:rsidR="00862F45" w:rsidRPr="009A408F" w:rsidRDefault="00862F45" w:rsidP="00862F45">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w:t>
      </w:r>
      <w:r w:rsidR="006412F5">
        <w:rPr>
          <w:rFonts w:cstheme="minorHAnsi"/>
          <w:bCs/>
          <w:iCs/>
        </w:rPr>
        <w:t xml:space="preserve"> ne trumpiau kaip</w:t>
      </w:r>
      <w:r w:rsidRPr="009A408F">
        <w:rPr>
          <w:rFonts w:cstheme="minorHAnsi"/>
          <w:bCs/>
          <w:iCs/>
        </w:rPr>
        <w:t xml:space="preserve"> </w:t>
      </w:r>
      <w:r w:rsidRPr="00862F45">
        <w:rPr>
          <w:rFonts w:cstheme="minorHAnsi"/>
          <w:bCs/>
          <w:iCs/>
          <w:u w:val="single"/>
        </w:rPr>
        <w:t>4 mėn</w:t>
      </w:r>
      <w:r w:rsidR="00086C81">
        <w:rPr>
          <w:rFonts w:cstheme="minorHAnsi"/>
          <w:bCs/>
          <w:iCs/>
          <w:u w:val="single"/>
        </w:rPr>
        <w:t>esius</w:t>
      </w:r>
      <w:r w:rsidRPr="009A408F">
        <w:rPr>
          <w:rFonts w:cstheme="minorHAnsi"/>
          <w:bCs/>
          <w:iCs/>
        </w:rPr>
        <w:t xml:space="preserve"> nuo pasiūlymų pateikimo </w:t>
      </w:r>
      <w:r w:rsidR="006412F5">
        <w:rPr>
          <w:rFonts w:cstheme="minorHAnsi"/>
          <w:bCs/>
          <w:iCs/>
        </w:rPr>
        <w:t xml:space="preserve">galutinio </w:t>
      </w:r>
      <w:r w:rsidRPr="009A408F">
        <w:rPr>
          <w:rFonts w:cstheme="minorHAnsi"/>
          <w:bCs/>
          <w:iCs/>
        </w:rPr>
        <w:t>termino pabaigos.</w:t>
      </w:r>
    </w:p>
    <w:p w14:paraId="41CE20C9" w14:textId="77777777" w:rsidR="00862F45" w:rsidRPr="009A408F" w:rsidRDefault="00862F45" w:rsidP="00862F45">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1BCC8E12" w14:textId="77777777" w:rsidR="00862F45" w:rsidRPr="009A408F" w:rsidRDefault="00862F45" w:rsidP="00862F45">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1731438"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6DB6D5B" w14:textId="7F4FE61E"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 xml:space="preserve">7.2.2. dalyvis iki </w:t>
      </w:r>
      <w:r>
        <w:rPr>
          <w:rFonts w:cstheme="minorHAnsi"/>
          <w:iCs/>
        </w:rPr>
        <w:t>Perkančiosios organizacijos</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dokumentų</w:t>
      </w:r>
      <w:r w:rsidRPr="009A408F">
        <w:rPr>
          <w:rFonts w:cstheme="minorHAnsi"/>
        </w:rPr>
        <w:t>;</w:t>
      </w:r>
    </w:p>
    <w:p w14:paraId="2AFEFAB3" w14:textId="77777777" w:rsidR="00862F45" w:rsidRPr="009A408F" w:rsidRDefault="00862F45" w:rsidP="00862F45">
      <w:pPr>
        <w:tabs>
          <w:tab w:val="left" w:pos="567"/>
        </w:tabs>
        <w:spacing w:after="0" w:line="240" w:lineRule="atLeast"/>
        <w:ind w:firstLine="567"/>
        <w:jc w:val="both"/>
        <w:rPr>
          <w:rFonts w:cstheme="minorHAnsi"/>
        </w:rPr>
      </w:pPr>
      <w:r w:rsidRPr="009A408F">
        <w:rPr>
          <w:rFonts w:cstheme="minorHAnsi"/>
        </w:rPr>
        <w:t xml:space="preserve">7.2.3. Jeigu, pasiūlymo galiojimo laikotarpiu </w:t>
      </w:r>
      <w:r>
        <w:rPr>
          <w:rFonts w:cstheme="minorHAnsi"/>
        </w:rPr>
        <w:t>Perkančiajai organizacijai</w:t>
      </w:r>
      <w:r w:rsidRPr="009A408F">
        <w:rPr>
          <w:rFonts w:cstheme="minorHAnsi"/>
        </w:rPr>
        <w:t xml:space="preserve"> skyrus Sutartį, Dalyvis:</w:t>
      </w:r>
    </w:p>
    <w:p w14:paraId="12E4792D" w14:textId="77777777" w:rsidR="00862F45" w:rsidRPr="009A408F" w:rsidRDefault="00862F45" w:rsidP="00862F45">
      <w:pPr>
        <w:spacing w:after="0" w:line="240" w:lineRule="atLeast"/>
        <w:ind w:firstLine="567"/>
        <w:jc w:val="both"/>
        <w:rPr>
          <w:rFonts w:cstheme="minorHAnsi"/>
        </w:rPr>
      </w:pPr>
      <w:r w:rsidRPr="009A408F">
        <w:rPr>
          <w:rFonts w:cstheme="minorHAnsi"/>
        </w:rPr>
        <w:t>a) atsisako pasirašyti sutartį,</w:t>
      </w:r>
    </w:p>
    <w:p w14:paraId="62096626" w14:textId="77777777" w:rsidR="00862F45" w:rsidRDefault="00862F45" w:rsidP="00862F45">
      <w:pPr>
        <w:spacing w:after="0" w:line="240" w:lineRule="atLeast"/>
        <w:ind w:firstLine="567"/>
        <w:jc w:val="both"/>
        <w:rPr>
          <w:rFonts w:cstheme="minorHAnsi"/>
        </w:rPr>
      </w:pPr>
      <w:r w:rsidRPr="009A408F">
        <w:rPr>
          <w:rFonts w:cstheme="minorHAnsi"/>
        </w:rPr>
        <w:lastRenderedPageBreak/>
        <w:t>b) atsisako pateikti Sutarties įvykdymo užtikrinimo garantiją;</w:t>
      </w:r>
    </w:p>
    <w:p w14:paraId="1DA09F7E" w14:textId="624881FE" w:rsidR="00862F45" w:rsidRPr="00385D23" w:rsidRDefault="00862F45" w:rsidP="00862F45">
      <w:pPr>
        <w:pStyle w:val="Sraopastraipa"/>
        <w:spacing w:after="0" w:line="240" w:lineRule="atLeast"/>
        <w:ind w:left="0" w:firstLine="567"/>
        <w:jc w:val="both"/>
        <w:rPr>
          <w:rFonts w:ascii="Calibri" w:hAnsi="Calibri" w:cs="Calibri"/>
        </w:rPr>
      </w:pPr>
      <w:r w:rsidRPr="00BF0383">
        <w:rPr>
          <w:rFonts w:cstheme="minorHAnsi"/>
        </w:rPr>
        <w:t xml:space="preserve">7.3. </w:t>
      </w:r>
      <w:r w:rsidRPr="00BF0383">
        <w:rPr>
          <w:rFonts w:eastAsia="Times New Roman" w:cstheme="minorHAnsi"/>
        </w:rPr>
        <w:t xml:space="preserve">Pasiūlymo galiojimo užtikrinimu garantas (laiduotojas) privalo </w:t>
      </w:r>
      <w:r w:rsidRPr="00BF0383">
        <w:rPr>
          <w:rFonts w:eastAsia="Times New Roman" w:cstheme="minorHAnsi"/>
          <w:u w:val="single"/>
        </w:rPr>
        <w:t>besąlygiškai</w:t>
      </w:r>
      <w:r w:rsidRPr="00BF0383">
        <w:rPr>
          <w:rFonts w:eastAsia="Times New Roman" w:cstheme="minorHAnsi"/>
        </w:rPr>
        <w:t xml:space="preserve"> įsipareigoti </w:t>
      </w:r>
      <w:r w:rsidRPr="00BF0383">
        <w:rPr>
          <w:rFonts w:ascii="Calibri" w:hAnsi="Calibri" w:cs="Calibri"/>
        </w:rPr>
        <w:t xml:space="preserve">sumokėti Perkančiajai organizacijai </w:t>
      </w:r>
      <w:r w:rsidRPr="00BF0383">
        <w:rPr>
          <w:rFonts w:ascii="Calibri" w:hAnsi="Calibri" w:cs="Calibri"/>
          <w:u w:val="single"/>
        </w:rPr>
        <w:t>visą 7.1 p</w:t>
      </w:r>
      <w:r w:rsidR="00BF0383">
        <w:rPr>
          <w:rFonts w:ascii="Calibri" w:hAnsi="Calibri" w:cs="Calibri"/>
          <w:u w:val="single"/>
        </w:rPr>
        <w:t>unkte</w:t>
      </w:r>
      <w:r w:rsidRPr="00BF0383">
        <w:rPr>
          <w:rFonts w:ascii="Calibri" w:hAnsi="Calibri" w:cs="Calibri"/>
          <w:u w:val="single"/>
        </w:rPr>
        <w:t xml:space="preserve"> nurodytą sumą</w:t>
      </w:r>
      <w:r w:rsidRPr="00BF0383">
        <w:rPr>
          <w:rFonts w:ascii="Calibri" w:hAnsi="Calibri" w:cs="Calibri"/>
        </w:rPr>
        <w:t xml:space="preserve"> po pirmo raštiško pareikalavimo perkančiajai organizacijai rašte nurodžius, kad reikalaujama suma priklauso jai dėl konkurso dalyvio veiksmų pagal vieną, kelias ar visas 7.2 p</w:t>
      </w:r>
      <w:r w:rsidR="00BF0383">
        <w:rPr>
          <w:rFonts w:ascii="Calibri" w:hAnsi="Calibri" w:cs="Calibri"/>
        </w:rPr>
        <w:t>unkto</w:t>
      </w:r>
      <w:r w:rsidRPr="00BF0383">
        <w:rPr>
          <w:rFonts w:ascii="Calibri" w:hAnsi="Calibri" w:cs="Calibri"/>
        </w:rPr>
        <w:t xml:space="preserve"> nurodytas sąlygas ir išvardijus šias sąlygas. </w:t>
      </w:r>
    </w:p>
    <w:p w14:paraId="36135687"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w:t>
      </w:r>
      <w:r w:rsidRPr="009E3E83">
        <w:rPr>
          <w:rFonts w:cstheme="minorHAnsi"/>
        </w:rPr>
        <w:t xml:space="preserve">sąlygų 1 priede </w:t>
      </w:r>
      <w:r w:rsidRPr="009A408F">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1EEB43E6" w14:textId="77777777" w:rsidR="00862F45" w:rsidRPr="009A408F" w:rsidRDefault="00862F45" w:rsidP="00862F45">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429893A4"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264C02F"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1E2DC177" w14:textId="77777777" w:rsidR="00862F45" w:rsidRPr="009A408F" w:rsidRDefault="00862F45" w:rsidP="00862F45">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5C63A568" w14:textId="77777777" w:rsidR="00862F45" w:rsidRPr="009A408F" w:rsidRDefault="00862F45" w:rsidP="00862F45">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36DA4E2F" w14:textId="3350614C" w:rsidR="00040C0F" w:rsidRPr="007F443A" w:rsidRDefault="008B67DB" w:rsidP="008B67DB">
      <w:pPr>
        <w:pStyle w:val="Antrat1"/>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Ref39485250"/>
      <w:bookmarkStart w:id="35" w:name="_Ref39485258"/>
      <w:bookmarkStart w:id="36" w:name="_Toc200622913"/>
      <w:r>
        <w:rPr>
          <w:rFonts w:asciiTheme="minorHAnsi" w:hAnsiTheme="minorHAnsi" w:cstheme="minorHAnsi"/>
        </w:rPr>
        <w:t xml:space="preserve">8. </w:t>
      </w:r>
      <w:r w:rsidR="00040C0F" w:rsidRPr="007F443A">
        <w:rPr>
          <w:rFonts w:asciiTheme="minorHAnsi" w:hAnsiTheme="minorHAnsi" w:cstheme="minorHAnsi"/>
        </w:rPr>
        <w:t>Elektroninis aukcionas</w:t>
      </w:r>
      <w:bookmarkEnd w:id="30"/>
      <w:bookmarkEnd w:id="31"/>
      <w:bookmarkEnd w:id="32"/>
      <w:bookmarkEnd w:id="33"/>
      <w:bookmarkEnd w:id="36"/>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0A381C09" w:rsidR="009D0DC5" w:rsidRPr="007F443A" w:rsidRDefault="008B67DB" w:rsidP="008B67DB">
      <w:pPr>
        <w:pStyle w:val="Antrat1"/>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00622914"/>
      <w:r>
        <w:rPr>
          <w:rFonts w:asciiTheme="minorHAnsi" w:hAnsiTheme="minorHAnsi" w:cstheme="minorHAnsi"/>
        </w:rPr>
        <w:t>9.</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4"/>
      <w:bookmarkEnd w:id="35"/>
      <w:bookmarkEnd w:id="37"/>
      <w:bookmarkEnd w:id="38"/>
      <w:bookmarkEnd w:id="39"/>
    </w:p>
    <w:p w14:paraId="084FC76E" w14:textId="77777777" w:rsidR="0037267A" w:rsidRDefault="00C611EA" w:rsidP="0037267A">
      <w:pPr>
        <w:pStyle w:val="Betarp"/>
        <w:jc w:val="both"/>
      </w:pPr>
      <w:r w:rsidRPr="007F443A">
        <w:t xml:space="preserve">              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37267A">
      <w:pPr>
        <w:pStyle w:val="Betarp"/>
        <w:ind w:firstLine="709"/>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07CAB1C4" w:rsidR="00DA5D4B" w:rsidRPr="0037267A" w:rsidRDefault="0037267A" w:rsidP="0037267A">
      <w:pPr>
        <w:pStyle w:val="Betarp"/>
        <w:ind w:firstLine="709"/>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BE1377">
        <w:rPr>
          <w:rStyle w:val="cf01"/>
          <w:rFonts w:asciiTheme="minorHAnsi" w:hAnsiTheme="minorHAnsi" w:cstheme="minorHAnsi"/>
          <w:sz w:val="21"/>
          <w:szCs w:val="21"/>
        </w:rPr>
        <w:t xml:space="preserve">: </w:t>
      </w:r>
      <w:r w:rsidR="007E1C35" w:rsidRPr="00184D15">
        <w:rPr>
          <w:rStyle w:val="cf01"/>
          <w:rFonts w:asciiTheme="minorHAnsi" w:hAnsiTheme="minorHAnsi" w:cstheme="minorHAnsi"/>
          <w:sz w:val="21"/>
          <w:szCs w:val="21"/>
        </w:rPr>
        <w:t>pasiūlymas (2 priedas).</w:t>
      </w:r>
    </w:p>
    <w:p w14:paraId="2965B9C6" w14:textId="6D790325" w:rsidR="00FE7908" w:rsidRPr="003107CC" w:rsidRDefault="008B67DB" w:rsidP="008B67DB">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00622915"/>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0"/>
      <w:bookmarkEnd w:id="41"/>
      <w:bookmarkEnd w:id="42"/>
    </w:p>
    <w:p w14:paraId="3E94A75D" w14:textId="2E79BB83" w:rsidR="00F57665" w:rsidRPr="00262F14"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262F14">
        <w:rPr>
          <w:rFonts w:cstheme="minorHAnsi"/>
        </w:rPr>
        <w:t xml:space="preserve">7 </w:t>
      </w:r>
      <w:r w:rsidR="00D86901" w:rsidRPr="00262F14">
        <w:rPr>
          <w:rFonts w:cstheme="minorHAnsi"/>
        </w:rPr>
        <w:t>priede „</w:t>
      </w:r>
      <w:r w:rsidR="00262F14">
        <w:rPr>
          <w:rFonts w:cstheme="minorHAnsi"/>
        </w:rPr>
        <w:t>Sutarties projektas</w:t>
      </w:r>
      <w:r w:rsidR="00D86901" w:rsidRPr="00262F14">
        <w:rPr>
          <w:rFonts w:cstheme="minorHAnsi"/>
        </w:rPr>
        <w:t>“</w:t>
      </w:r>
      <w:r w:rsidR="004B2DE4" w:rsidRPr="00262F14">
        <w:rPr>
          <w:rFonts w:cstheme="minorHAnsi"/>
        </w:rPr>
        <w:t>.</w:t>
      </w:r>
    </w:p>
    <w:p w14:paraId="71769EA9" w14:textId="3B386784" w:rsidR="00160385" w:rsidRPr="000315F3" w:rsidRDefault="00160385" w:rsidP="000315F3">
      <w:pPr>
        <w:spacing w:after="0" w:line="240" w:lineRule="auto"/>
        <w:ind w:firstLine="709"/>
        <w:jc w:val="both"/>
        <w:rPr>
          <w:rFonts w:eastAsia="Times New Roman" w:cstheme="minorHAnsi"/>
          <w:kern w:val="2"/>
          <w:lang w:eastAsia="en-US"/>
        </w:rPr>
      </w:pPr>
      <w:r>
        <w:rPr>
          <w:rFonts w:eastAsia="Times New Roman" w:cstheme="minorHAnsi"/>
          <w:kern w:val="2"/>
          <w:lang w:eastAsia="en-US"/>
        </w:rPr>
        <w:t>10.2.</w:t>
      </w:r>
      <w:r w:rsidR="000315F3">
        <w:rPr>
          <w:rFonts w:eastAsia="Times New Roman" w:cstheme="minorHAnsi"/>
          <w:kern w:val="2"/>
          <w:lang w:eastAsia="en-US"/>
        </w:rPr>
        <w:t xml:space="preserve"> </w:t>
      </w:r>
      <w:r w:rsidRPr="000315F3">
        <w:rPr>
          <w:rFonts w:cstheme="minorHAnsi"/>
        </w:rPr>
        <w:t xml:space="preserve">Sutartis laikoma sudaryta, kai (pirma) ją pasirašo abi sutarties šalys, ir (antra) pateikiamas sutarties įvykdymo užtikrinimas. Tiekėjas ne vėliau kaip per 10 darbo dienų nuo sutarties pasirašymo dienos turi pateikti Pirkėjui   </w:t>
      </w:r>
      <w:r w:rsidR="00841997" w:rsidRPr="000315F3">
        <w:rPr>
          <w:rFonts w:cstheme="minorHAnsi"/>
        </w:rPr>
        <w:t xml:space="preserve">4 000 </w:t>
      </w:r>
      <w:r w:rsidRPr="000315F3">
        <w:rPr>
          <w:rFonts w:cstheme="minorHAnsi"/>
        </w:rPr>
        <w:t>Eur pirmo pareikalavimo banko garantiją arba draudimo bendrovės laidavimo draudimo raštą, atitinkančius Bendrųjų sąlygų 10 skyriaus reikalavimus. Esant poreikiui, gavus tiekėjo prašymą, šis terminas gali būti pratęstas sutarties šalių suderintam terminui.</w:t>
      </w:r>
    </w:p>
    <w:p w14:paraId="6EB1C043" w14:textId="77777777" w:rsidR="00160385" w:rsidRPr="00184D15" w:rsidRDefault="00160385" w:rsidP="00160385">
      <w:pPr>
        <w:pStyle w:val="Sraopastraipa"/>
        <w:spacing w:after="0" w:line="240" w:lineRule="atLeast"/>
        <w:ind w:left="0" w:firstLine="709"/>
        <w:jc w:val="both"/>
        <w:rPr>
          <w:rFonts w:cstheme="minorHAnsi"/>
        </w:rPr>
      </w:pPr>
      <w:r w:rsidRPr="00184D15">
        <w:rPr>
          <w:rFonts w:cstheme="minorHAnsi"/>
        </w:rPr>
        <w:t xml:space="preserve">Sutartis galioja iki visiško prievolių įvykdymo (kol bus išnaudota </w:t>
      </w:r>
      <w:r>
        <w:rPr>
          <w:rFonts w:cstheme="minorHAnsi"/>
        </w:rPr>
        <w:t>p</w:t>
      </w:r>
      <w:r w:rsidRPr="00184D15">
        <w:rPr>
          <w:rFonts w:cstheme="minorHAnsi"/>
        </w:rPr>
        <w:t xml:space="preserve">radinės </w:t>
      </w:r>
      <w:r>
        <w:rPr>
          <w:rFonts w:cstheme="minorHAnsi"/>
        </w:rPr>
        <w:t>s</w:t>
      </w:r>
      <w:r w:rsidRPr="00184D15">
        <w:rPr>
          <w:rFonts w:cstheme="minorHAnsi"/>
        </w:rPr>
        <w:t>utarties vertė</w:t>
      </w:r>
      <w:r>
        <w:rPr>
          <w:rFonts w:cstheme="minorHAnsi"/>
        </w:rPr>
        <w:t>)</w:t>
      </w:r>
      <w:r w:rsidRPr="00184D15">
        <w:rPr>
          <w:rFonts w:cstheme="minorHAnsi"/>
        </w:rPr>
        <w:t>, bet jos terminas negali būti ilgesnis kaip 36 mėnesiai.</w:t>
      </w:r>
    </w:p>
    <w:p w14:paraId="1F176F81" w14:textId="3429C8BF" w:rsidR="00160385" w:rsidRDefault="00160385" w:rsidP="00013887">
      <w:pPr>
        <w:spacing w:after="0" w:line="240" w:lineRule="auto"/>
        <w:ind w:firstLine="709"/>
        <w:jc w:val="both"/>
        <w:rPr>
          <w:rFonts w:eastAsia="Times New Roman" w:cstheme="minorHAnsi"/>
          <w:kern w:val="2"/>
          <w:lang w:eastAsia="en-US"/>
        </w:rPr>
      </w:pPr>
    </w:p>
    <w:p w14:paraId="67E56ABB" w14:textId="381D2D9B" w:rsidR="00640DBD" w:rsidRPr="003107CC" w:rsidRDefault="00CE05CA" w:rsidP="00CE05CA">
      <w:pPr>
        <w:pStyle w:val="Antrat1"/>
        <w:tabs>
          <w:tab w:val="left" w:pos="567"/>
        </w:tabs>
        <w:spacing w:line="20" w:lineRule="atLeast"/>
        <w:contextualSpacing/>
        <w:jc w:val="both"/>
        <w:rPr>
          <w:rFonts w:asciiTheme="minorHAnsi" w:hAnsiTheme="minorHAnsi" w:cstheme="minorHAnsi"/>
          <w:b/>
          <w:bCs/>
        </w:rPr>
      </w:pPr>
      <w:bookmarkStart w:id="43" w:name="_Toc200622916"/>
      <w:bookmarkEnd w:id="2"/>
      <w:r>
        <w:rPr>
          <w:rFonts w:asciiTheme="minorHAnsi" w:hAnsiTheme="minorHAnsi" w:cstheme="minorHAnsi"/>
        </w:rPr>
        <w:t xml:space="preserve">11. </w:t>
      </w:r>
      <w:r w:rsidR="00640DBD" w:rsidRPr="003107CC">
        <w:rPr>
          <w:rFonts w:asciiTheme="minorHAnsi" w:hAnsiTheme="minorHAnsi" w:cstheme="minorHAnsi"/>
        </w:rPr>
        <w:t>Kitos sąlygos</w:t>
      </w:r>
      <w:bookmarkEnd w:id="43"/>
    </w:p>
    <w:p w14:paraId="2A0A5120" w14:textId="75C3FAB1" w:rsidR="00841997" w:rsidRDefault="00013887" w:rsidP="00841997">
      <w:pPr>
        <w:pStyle w:val="Betarp"/>
        <w:ind w:firstLine="709"/>
        <w:jc w:val="both"/>
      </w:pPr>
      <w:r>
        <w:t xml:space="preserve">11.1. </w:t>
      </w:r>
      <w:r w:rsidR="00377351" w:rsidRPr="00377351">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sidR="00377351">
        <w:t xml:space="preserve">eriu, žr. „ </w:t>
      </w:r>
      <w:hyperlink r:id="rId11" w:history="1">
        <w:r w:rsidR="00377351" w:rsidRPr="00A77E6C">
          <w:rPr>
            <w:rFonts w:ascii="Calibri" w:eastAsia="Calibri" w:hAnsi="Calibri" w:cs="Calibri"/>
            <w:color w:val="0563C1"/>
            <w:u w:val="single"/>
            <w:lang w:eastAsia="ar-SA"/>
          </w:rPr>
          <w:t>Ekonomiškai naudingiausio pasiūlymo vertinimo gairių</w:t>
        </w:r>
      </w:hyperlink>
      <w:r w:rsidR="00377351" w:rsidRPr="00A77E6C">
        <w:rPr>
          <w:rFonts w:ascii="Calibri" w:eastAsia="Calibri" w:hAnsi="Calibri" w:cs="Calibri"/>
          <w:lang w:eastAsia="ar-SA"/>
        </w:rPr>
        <w:t xml:space="preserve">“ </w:t>
      </w:r>
      <w:r w:rsidR="00377351" w:rsidRPr="00377351">
        <w:t xml:space="preserve"> 18 psl. skyrelyje „Reitingavimo paradoksas“).</w:t>
      </w:r>
    </w:p>
    <w:p w14:paraId="01D429FF" w14:textId="77777777" w:rsidR="00841997" w:rsidRDefault="00841997" w:rsidP="00841997">
      <w:pPr>
        <w:pStyle w:val="Betarp"/>
        <w:ind w:firstLine="709"/>
        <w:jc w:val="both"/>
      </w:pPr>
    </w:p>
    <w:p w14:paraId="31FD760B" w14:textId="77777777" w:rsidR="00841997" w:rsidRPr="00841997" w:rsidRDefault="00841997" w:rsidP="00841997">
      <w:pPr>
        <w:pStyle w:val="Betarp"/>
        <w:ind w:firstLine="709"/>
        <w:jc w:val="both"/>
      </w:pPr>
    </w:p>
    <w:p w14:paraId="337F46F7" w14:textId="77777777" w:rsidR="00841997" w:rsidRPr="00184D15" w:rsidRDefault="00841997" w:rsidP="00841997">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34D231A5" w14:textId="77777777" w:rsidR="00841997" w:rsidRPr="00184D15" w:rsidRDefault="00841997" w:rsidP="00841997">
      <w:pPr>
        <w:spacing w:after="0" w:line="240" w:lineRule="auto"/>
        <w:jc w:val="both"/>
        <w:rPr>
          <w:rFonts w:eastAsia="Times New Roman" w:cstheme="minorHAnsi"/>
          <w:b/>
          <w:spacing w:val="-2"/>
          <w:lang w:eastAsia="en-US"/>
        </w:rPr>
      </w:pPr>
    </w:p>
    <w:p w14:paraId="7EC75E74" w14:textId="77777777" w:rsidR="00841997" w:rsidRPr="00184D15" w:rsidRDefault="00841997" w:rsidP="0084199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417F8E56" w14:textId="77777777" w:rsidR="00841997" w:rsidRPr="00184D15" w:rsidRDefault="00841997" w:rsidP="0084199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55845F5E" w14:textId="77777777" w:rsidR="00841997" w:rsidRPr="00184D15" w:rsidRDefault="00841997" w:rsidP="0084199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524B8917" w14:textId="77777777" w:rsidR="00841997" w:rsidRPr="00184D15" w:rsidRDefault="00841997" w:rsidP="00841997">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 specialistė</w:t>
      </w:r>
      <w:r w:rsidRPr="00184D15">
        <w:rPr>
          <w:rFonts w:eastAsia="Times New Roman" w:cstheme="minorHAnsi"/>
          <w:spacing w:val="-2"/>
          <w:lang w:eastAsia="en-US"/>
        </w:rPr>
        <w:tab/>
        <w:t xml:space="preserve">                                                                                                                        Asta Vilutytė</w:t>
      </w:r>
    </w:p>
    <w:p w14:paraId="36D71F6F" w14:textId="77777777" w:rsidR="00841997" w:rsidRPr="00184D15" w:rsidRDefault="00841997" w:rsidP="00841997">
      <w:pPr>
        <w:spacing w:after="0" w:line="240" w:lineRule="auto"/>
        <w:rPr>
          <w:rFonts w:eastAsia="Times New Roman" w:cstheme="minorHAnsi"/>
          <w:bCs/>
          <w:spacing w:val="-2"/>
          <w:u w:val="single"/>
          <w:lang w:eastAsia="en-US"/>
        </w:rPr>
      </w:pPr>
    </w:p>
    <w:p w14:paraId="75DDA443" w14:textId="77777777" w:rsidR="00841997" w:rsidRPr="00184D15" w:rsidRDefault="00841997" w:rsidP="00841997">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52F38E5B" w14:textId="77777777" w:rsidR="00841997" w:rsidRPr="00184D15" w:rsidRDefault="00841997" w:rsidP="00841997">
      <w:pPr>
        <w:spacing w:after="0" w:line="240" w:lineRule="auto"/>
        <w:rPr>
          <w:rFonts w:eastAsia="Times New Roman" w:cstheme="minorHAnsi"/>
          <w:bCs/>
          <w:spacing w:val="-2"/>
          <w:u w:val="single"/>
          <w:lang w:eastAsia="en-US"/>
        </w:rPr>
      </w:pPr>
    </w:p>
    <w:p w14:paraId="64A9282D" w14:textId="77777777"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Aplinkos apsaugos skyriaus vedėja                                                                                     Radeta Savickienė         </w:t>
      </w:r>
    </w:p>
    <w:p w14:paraId="48772E7F" w14:textId="77777777" w:rsidR="00841997" w:rsidRPr="00184D15" w:rsidRDefault="00841997" w:rsidP="00841997">
      <w:pPr>
        <w:spacing w:after="0" w:line="240" w:lineRule="auto"/>
        <w:rPr>
          <w:rFonts w:eastAsia="Times New Roman" w:cstheme="minorHAnsi"/>
          <w:b/>
          <w:bCs/>
          <w:spacing w:val="-2"/>
          <w:lang w:eastAsia="en-US"/>
        </w:rPr>
      </w:pPr>
    </w:p>
    <w:p w14:paraId="1F3FAA69" w14:textId="77777777"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Aplinkos apsaugos skyriaus vyr. specialistė                                                                      Giedrė Birutė </w:t>
      </w:r>
      <w:proofErr w:type="spellStart"/>
      <w:r w:rsidRPr="00184D15">
        <w:rPr>
          <w:rFonts w:eastAsia="Times New Roman" w:cstheme="minorHAnsi"/>
          <w:bCs/>
          <w:iCs/>
          <w:spacing w:val="-2"/>
          <w:lang w:eastAsia="en-US"/>
        </w:rPr>
        <w:t>Rondamanskienė</w:t>
      </w:r>
      <w:proofErr w:type="spellEnd"/>
      <w:r w:rsidRPr="00184D15">
        <w:rPr>
          <w:rFonts w:eastAsia="Times New Roman" w:cstheme="minorHAnsi"/>
          <w:bCs/>
          <w:iCs/>
          <w:spacing w:val="-2"/>
          <w:lang w:eastAsia="en-US"/>
        </w:rPr>
        <w:t xml:space="preserve">                                                                   </w:t>
      </w:r>
    </w:p>
    <w:p w14:paraId="1B850C95" w14:textId="687943AD" w:rsidR="00841997" w:rsidRPr="00841997" w:rsidRDefault="00841997" w:rsidP="00841997">
      <w:pPr>
        <w:shd w:val="clear" w:color="auto" w:fill="FFFFFF"/>
        <w:jc w:val="center"/>
        <w:rPr>
          <w:rFonts w:eastAsia="Times New Roman" w:cstheme="minorHAnsi"/>
          <w:color w:val="7030A0"/>
        </w:rPr>
      </w:pPr>
      <w:r w:rsidRPr="00184D15">
        <w:rPr>
          <w:rFonts w:eastAsia="Calibri" w:cstheme="minorHAnsi"/>
        </w:rPr>
        <w:t>__________</w:t>
      </w: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4DC220BF" w14:textId="32465D36" w:rsidR="00DB5901" w:rsidRDefault="00DB5901" w:rsidP="000D0FC2">
      <w:pPr>
        <w:pStyle w:val="Antrat2"/>
        <w:jc w:val="right"/>
        <w:rPr>
          <w:b/>
          <w:color w:val="0070C0"/>
          <w:sz w:val="20"/>
          <w:szCs w:val="20"/>
        </w:rPr>
      </w:pPr>
      <w:bookmarkStart w:id="44" w:name="_Ref38539939"/>
      <w:bookmarkStart w:id="45" w:name="_Ref38541068"/>
      <w:bookmarkStart w:id="46" w:name="_Ref38885053"/>
      <w:bookmarkStart w:id="47"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77777777" w:rsidR="00DB5901" w:rsidRDefault="00DB5901" w:rsidP="000D0FC2">
      <w:pPr>
        <w:pStyle w:val="Antrat2"/>
        <w:jc w:val="right"/>
        <w:rPr>
          <w:b/>
          <w:color w:val="0070C0"/>
          <w:sz w:val="20"/>
          <w:szCs w:val="20"/>
        </w:rPr>
      </w:pPr>
    </w:p>
    <w:p w14:paraId="6EAE1795" w14:textId="286E1811" w:rsidR="000D0FC2" w:rsidRDefault="005F78C9" w:rsidP="000D0FC2">
      <w:pPr>
        <w:pStyle w:val="Antrat2"/>
        <w:jc w:val="right"/>
        <w:rPr>
          <w:b/>
          <w:color w:val="0070C0"/>
          <w:sz w:val="20"/>
          <w:szCs w:val="20"/>
        </w:rPr>
      </w:pPr>
      <w:bookmarkStart w:id="48" w:name="_Toc200622917"/>
      <w:r>
        <w:rPr>
          <w:b/>
          <w:color w:val="0070C0"/>
          <w:sz w:val="20"/>
          <w:szCs w:val="20"/>
        </w:rPr>
        <w:t>P</w:t>
      </w:r>
      <w:r w:rsidR="000D0FC2" w:rsidRPr="000D0FC2">
        <w:rPr>
          <w:b/>
          <w:color w:val="0070C0"/>
          <w:sz w:val="20"/>
          <w:szCs w:val="20"/>
        </w:rPr>
        <w:t>irkimo sąlygų 1 priedas „Terminai“</w:t>
      </w:r>
      <w:bookmarkEnd w:id="48"/>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FA4150" w:rsidRDefault="000D0FC2" w:rsidP="008E4F2D">
            <w:pPr>
              <w:rPr>
                <w:rFonts w:cstheme="minorHAnsi"/>
              </w:rPr>
            </w:pPr>
            <w:r w:rsidRPr="00FA4150">
              <w:rPr>
                <w:rFonts w:cstheme="minorHAnsi"/>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6ED0B843" w:rsidR="000D0FC2" w:rsidRPr="00FA4150" w:rsidRDefault="00377351" w:rsidP="008E4F2D">
            <w:pPr>
              <w:rPr>
                <w:rFonts w:cstheme="minorHAnsi"/>
              </w:rPr>
            </w:pPr>
            <w:r w:rsidRPr="00FA4150">
              <w:rPr>
                <w:rFonts w:cstheme="minorHAnsi"/>
              </w:rPr>
              <w:t>9 (devynio</w:t>
            </w:r>
            <w:r w:rsidR="000D0FC2" w:rsidRPr="00FA4150">
              <w:rPr>
                <w:rFonts w:cstheme="minorHAnsi"/>
              </w:rPr>
              <w:t xml:space="preserve">s) </w:t>
            </w:r>
            <w:r w:rsidRPr="00FA4150">
              <w:rPr>
                <w:rFonts w:cstheme="minorHAnsi"/>
              </w:rPr>
              <w:t>dieno</w:t>
            </w:r>
            <w:r w:rsidR="000D0FC2" w:rsidRPr="00FA4150">
              <w:rPr>
                <w:rFonts w:cstheme="minorHAnsi"/>
              </w:rPr>
              <w:t>s 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FA4150" w:rsidRDefault="000D0FC2" w:rsidP="008E4F2D">
            <w:pPr>
              <w:rPr>
                <w:rFonts w:cstheme="minorHAnsi"/>
              </w:rPr>
            </w:pPr>
            <w:r w:rsidRPr="00FA4150">
              <w:rPr>
                <w:rFonts w:cstheme="minorHAnsi"/>
              </w:rPr>
              <w:t>6 (šešios) dienos 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w:t>
            </w:r>
            <w:r w:rsidRPr="003107CC">
              <w:rPr>
                <w:rFonts w:cstheme="minorHAnsi"/>
              </w:rPr>
              <w:lastRenderedPageBreak/>
              <w:t xml:space="preserve">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C540E07" w14:textId="77777777" w:rsidR="00F720A7" w:rsidRPr="00184D15" w:rsidRDefault="00F720A7" w:rsidP="00F720A7">
            <w:pPr>
              <w:spacing w:after="0" w:line="240" w:lineRule="auto"/>
              <w:jc w:val="both"/>
              <w:rPr>
                <w:rFonts w:cstheme="minorHAnsi"/>
              </w:rPr>
            </w:pPr>
            <w:r w:rsidRPr="00184D15">
              <w:rPr>
                <w:rFonts w:cstheme="minorHAnsi"/>
              </w:rPr>
              <w:t>5 (penkias) darbo dienas nuo prašymo gavimo dienos</w:t>
            </w:r>
          </w:p>
          <w:p w14:paraId="0078F778" w14:textId="025D3201" w:rsidR="000D0FC2" w:rsidRPr="003107CC" w:rsidRDefault="000D0FC2" w:rsidP="008E4F2D">
            <w:pPr>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32826056" w:rsidR="000D0FC2" w:rsidRPr="003107CC" w:rsidRDefault="000D0FC2" w:rsidP="008E4F2D">
            <w:pPr>
              <w:rPr>
                <w:rFonts w:cstheme="minorHAnsi"/>
              </w:rPr>
            </w:pP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ED019C">
              <w:rPr>
                <w:rFonts w:cstheme="minorHAnsi"/>
                <w:iCs/>
              </w:rPr>
              <w:lastRenderedPageBreak/>
              <w:t>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 xml:space="preserve">                          </w:t>
      </w:r>
      <w:bookmarkStart w:id="49" w:name="_Toc200622918"/>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44"/>
      <w:bookmarkEnd w:id="45"/>
      <w:bookmarkEnd w:id="46"/>
      <w:bookmarkEnd w:id="47"/>
      <w:bookmarkEnd w:id="49"/>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50" w:name="_Ref38285444"/>
      <w:bookmarkStart w:id="51" w:name="_Ref38291496"/>
      <w:r w:rsidRPr="003107CC">
        <w:rPr>
          <w:rFonts w:cstheme="minorHAnsi"/>
          <w:b/>
        </w:rPr>
        <w:t>PASIŪLYMAS</w:t>
      </w:r>
    </w:p>
    <w:p w14:paraId="630C67F9" w14:textId="5BADF3E6" w:rsidR="001B5D70" w:rsidRDefault="001B5D70" w:rsidP="001B5D70">
      <w:pPr>
        <w:jc w:val="center"/>
        <w:rPr>
          <w:rFonts w:cstheme="minorHAnsi"/>
          <w:b/>
        </w:rPr>
      </w:pPr>
      <w:r w:rsidRPr="001B5D70">
        <w:rPr>
          <w:rFonts w:cstheme="minorHAnsi"/>
          <w:b/>
        </w:rPr>
        <w:t xml:space="preserve">DĖL </w:t>
      </w:r>
      <w:r w:rsidR="002637F8" w:rsidRPr="00184D15">
        <w:rPr>
          <w:rFonts w:ascii="Calibri" w:eastAsia="Times New Roman" w:hAnsi="Calibri" w:cs="Calibri"/>
          <w:b/>
        </w:rPr>
        <w:t xml:space="preserve">INVAZINĖS RŪŠIES AUGALŲ NAIKINIMO KMS </w:t>
      </w:r>
      <w:r w:rsidR="002637F8">
        <w:rPr>
          <w:rFonts w:ascii="Calibri" w:eastAsia="Times New Roman" w:hAnsi="Calibri" w:cs="Calibri"/>
          <w:b/>
        </w:rPr>
        <w:t>ALEKSOTO IR PANEMUNĖS</w:t>
      </w:r>
      <w:r w:rsidR="002637F8" w:rsidRPr="00184D15">
        <w:rPr>
          <w:rFonts w:ascii="Calibri" w:eastAsia="Times New Roman" w:hAnsi="Calibri" w:cs="Calibri"/>
          <w:b/>
        </w:rPr>
        <w:t xml:space="preserve"> SENIŪNIJOSE PASLAUGŲ</w:t>
      </w:r>
      <w:r w:rsidRPr="001B5D70">
        <w:rPr>
          <w:rFonts w:cstheme="minorHAnsi"/>
          <w:b/>
        </w:rPr>
        <w:t xml:space="preserve"> PIRKIMO</w:t>
      </w:r>
    </w:p>
    <w:p w14:paraId="782D073E" w14:textId="28D5D7FA"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6133FA">
        <w:rPr>
          <w:rFonts w:cstheme="minorHAnsi"/>
        </w:rPr>
        <w:t>.</w:t>
      </w:r>
      <w:proofErr w:type="spellStart"/>
      <w:r w:rsidR="00032317">
        <w:rPr>
          <w:rFonts w:cstheme="minorHAnsi"/>
        </w:rPr>
        <w:t>excel</w:t>
      </w:r>
      <w:proofErr w:type="spellEnd"/>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2" w:name="_Toc20062291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0"/>
      <w:bookmarkEnd w:id="51"/>
      <w:bookmarkEnd w:id="52"/>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2" w:history="1">
        <w:r w:rsidRPr="005D5BA4">
          <w:rPr>
            <w:rFonts w:eastAsia="Calibri"/>
            <w:iCs/>
            <w:color w:val="0563C1"/>
            <w:kern w:val="2"/>
            <w:u w:val="single"/>
            <w:shd w:val="clear" w:color="auto" w:fill="FFFFFF"/>
          </w:rPr>
          <w:t>https://ec.europa.eu/tools/ecertis/</w:t>
        </w:r>
      </w:hyperlink>
    </w:p>
    <w:p w14:paraId="44DD1ED1" w14:textId="11D0DDC6"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7717DD73"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CE05CA">
        <w:rPr>
          <w:rFonts w:cstheme="minorHAnsi"/>
          <w:bCs/>
        </w:rPr>
        <w:t>.1</w:t>
      </w:r>
      <w:r w:rsidR="00770FDD">
        <w:rPr>
          <w:rFonts w:cstheme="minorHAnsi"/>
          <w:bCs/>
        </w:rPr>
        <w:t xml:space="preserve"> ir </w:t>
      </w:r>
      <w:r w:rsidR="00CE05CA">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Pr="00770FDD" w:rsidRDefault="009624EE" w:rsidP="00770FDD">
      <w:pPr>
        <w:pStyle w:val="Betarp"/>
        <w:ind w:firstLine="993"/>
        <w:jc w:val="both"/>
        <w:rPr>
          <w:rFonts w:eastAsia="Calibri"/>
          <w:iCs/>
          <w:color w:val="0563C1"/>
          <w:kern w:val="2"/>
          <w:u w:val="single"/>
          <w:shd w:val="clear" w:color="auto" w:fill="FFFFFF"/>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CE05CA">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CE05CA">
            <w:pPr>
              <w:keepNext/>
              <w:spacing w:line="240" w:lineRule="auto"/>
              <w:ind w:left="-105"/>
              <w:jc w:val="center"/>
              <w:outlineLvl w:val="2"/>
              <w:rPr>
                <w:rFonts w:cstheme="minorHAnsi"/>
                <w:b/>
              </w:rPr>
            </w:pPr>
            <w:bookmarkStart w:id="53" w:name="_Toc190679221"/>
            <w:bookmarkStart w:id="54" w:name="_Toc190679374"/>
            <w:bookmarkStart w:id="55" w:name="_Toc200622920"/>
            <w:r w:rsidRPr="006B5A57">
              <w:rPr>
                <w:rFonts w:cstheme="minorHAnsi"/>
                <w:b/>
              </w:rPr>
              <w:t>VPĮ straipsnis, dalis, punktas bei EBVPD formos dalis pildymui</w:t>
            </w:r>
            <w:bookmarkEnd w:id="53"/>
            <w:bookmarkEnd w:id="54"/>
            <w:bookmarkEnd w:id="55"/>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CE05CA">
            <w:pPr>
              <w:keepNext/>
              <w:spacing w:line="240" w:lineRule="auto"/>
              <w:ind w:left="-110"/>
              <w:jc w:val="center"/>
              <w:outlineLvl w:val="2"/>
              <w:rPr>
                <w:rFonts w:cstheme="minorHAnsi"/>
                <w:b/>
              </w:rPr>
            </w:pPr>
            <w:bookmarkStart w:id="56" w:name="_Toc190679222"/>
            <w:bookmarkStart w:id="57" w:name="_Toc190679375"/>
            <w:bookmarkStart w:id="58" w:name="_Toc200622921"/>
            <w:r w:rsidRPr="006B5A57">
              <w:rPr>
                <w:rFonts w:cstheme="minorHAnsi"/>
                <w:b/>
              </w:rPr>
              <w:t>Dokumentai, kuriuos tiekėjas turi pateikti, siekiant įrodyti jo pašalinimo pagrindų nebuvimą</w:t>
            </w:r>
            <w:bookmarkEnd w:id="56"/>
            <w:bookmarkEnd w:id="57"/>
            <w:bookmarkEnd w:id="5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6B5A57">
              <w:rPr>
                <w:rFonts w:cstheme="minorHAnsi"/>
                <w:bCs/>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CE05CA">
            <w:pPr>
              <w:spacing w:line="240" w:lineRule="auto"/>
              <w:jc w:val="both"/>
              <w:rPr>
                <w:rFonts w:cstheme="minorHAnsi"/>
                <w:b/>
                <w:bCs/>
                <w:color w:val="000000"/>
                <w:bdr w:val="none" w:sz="0" w:space="0" w:color="auto" w:frame="1"/>
              </w:rPr>
            </w:pPr>
          </w:p>
          <w:p w14:paraId="5F38A180"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CE05CA">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CE05CA">
            <w:pPr>
              <w:spacing w:line="240" w:lineRule="auto"/>
              <w:jc w:val="both"/>
              <w:rPr>
                <w:rFonts w:cstheme="minorHAnsi"/>
                <w:b/>
                <w:bCs/>
                <w:color w:val="000000"/>
                <w:bdr w:val="none" w:sz="0" w:space="0" w:color="auto" w:frame="1"/>
              </w:rPr>
            </w:pPr>
          </w:p>
          <w:p w14:paraId="451521CF"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w:t>
            </w:r>
            <w:r w:rsidRPr="006B5A57">
              <w:rPr>
                <w:rFonts w:cstheme="minorHAnsi"/>
                <w:color w:val="000000"/>
                <w:bdr w:val="none" w:sz="0" w:space="0" w:color="auto" w:frame="1"/>
              </w:rPr>
              <w:lastRenderedPageBreak/>
              <w:t>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CE05CA">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CE05CA">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CE05CA">
            <w:pPr>
              <w:spacing w:line="240" w:lineRule="auto"/>
              <w:ind w:left="37"/>
              <w:jc w:val="both"/>
              <w:rPr>
                <w:rFonts w:cstheme="minorHAnsi"/>
                <w:b/>
              </w:rPr>
            </w:pPr>
          </w:p>
          <w:p w14:paraId="51E53DEA" w14:textId="77777777" w:rsidR="000963BE" w:rsidRPr="006B5A57" w:rsidRDefault="000963BE" w:rsidP="00CE05CA">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CE05CA">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CE05CA">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CE05CA">
            <w:pPr>
              <w:spacing w:line="240" w:lineRule="auto"/>
              <w:jc w:val="both"/>
              <w:rPr>
                <w:rFonts w:cstheme="minorHAnsi"/>
                <w:color w:val="000000"/>
                <w:bdr w:val="none" w:sz="0" w:space="0" w:color="auto" w:frame="1"/>
              </w:rPr>
            </w:pPr>
          </w:p>
          <w:p w14:paraId="07657ED7"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CE05CA">
            <w:pPr>
              <w:spacing w:line="240" w:lineRule="auto"/>
              <w:jc w:val="both"/>
              <w:rPr>
                <w:rFonts w:cstheme="minorHAnsi"/>
                <w:color w:val="000000"/>
                <w:bdr w:val="none" w:sz="0" w:space="0" w:color="auto" w:frame="1"/>
              </w:rPr>
            </w:pPr>
          </w:p>
          <w:p w14:paraId="251DCD4E" w14:textId="77777777" w:rsidR="000963BE" w:rsidRPr="006B5A57" w:rsidRDefault="000963BE" w:rsidP="00CE05CA">
            <w:pPr>
              <w:spacing w:line="240" w:lineRule="auto"/>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CE05CA">
            <w:pPr>
              <w:spacing w:line="240" w:lineRule="auto"/>
              <w:jc w:val="both"/>
              <w:rPr>
                <w:rFonts w:cstheme="minorHAnsi"/>
                <w:b/>
                <w:bCs/>
                <w:color w:val="000000"/>
                <w:bdr w:val="none" w:sz="0" w:space="0" w:color="auto" w:frame="1"/>
              </w:rPr>
            </w:pPr>
          </w:p>
          <w:p w14:paraId="2B19B67C" w14:textId="77777777" w:rsidR="000963BE" w:rsidRPr="006B5A57" w:rsidRDefault="000963BE" w:rsidP="00CE05CA">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CE05CA">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CE05CA">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CE05CA">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CE05CA">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CF7EA5">
              <w:rPr>
                <w:rFonts w:cstheme="minorHAnsi"/>
                <w:iCs/>
              </w:rPr>
              <w:t>9</w:t>
            </w:r>
            <w:r w:rsidR="000963BE" w:rsidRPr="006B5A57">
              <w:rPr>
                <w:rFonts w:cstheme="minorHAnsi"/>
              </w:rPr>
              <w:t xml:space="preserve"> priedą)</w:t>
            </w:r>
            <w:r>
              <w:rPr>
                <w:rFonts w:cstheme="minorHAnsi"/>
              </w:rPr>
              <w:t>.</w:t>
            </w:r>
          </w:p>
          <w:p w14:paraId="1CCC4BED" w14:textId="0564A666" w:rsidR="000963BE" w:rsidRPr="00FA6B98" w:rsidRDefault="000963BE" w:rsidP="00CE05CA">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w:t>
            </w:r>
            <w:r w:rsidRPr="006B5A57">
              <w:rPr>
                <w:rFonts w:cstheme="minorHAnsi"/>
                <w:i/>
              </w:rPr>
              <w:lastRenderedPageBreak/>
              <w:t xml:space="preserve">asmenų pašalinimo pagrindų </w:t>
            </w:r>
            <w:r w:rsidR="00FA6B98">
              <w:rPr>
                <w:rFonts w:cstheme="minorHAnsi"/>
                <w:i/>
              </w:rPr>
              <w:t xml:space="preserve">nebuvimą, kaip nurodyta šios lentelės </w:t>
            </w:r>
            <w:r w:rsidRPr="006B5A57">
              <w:rPr>
                <w:rFonts w:cstheme="minorHAnsi"/>
                <w:i/>
              </w:rPr>
              <w:t>1</w:t>
            </w:r>
            <w:r w:rsidR="00CE05CA">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CE05CA">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CE05CA">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CE05CA">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7777777" w:rsidR="000963BE" w:rsidRPr="006B5A57" w:rsidRDefault="000963BE" w:rsidP="00CE05CA">
            <w:pPr>
              <w:spacing w:line="240" w:lineRule="auto"/>
              <w:jc w:val="both"/>
              <w:rPr>
                <w:rFonts w:cstheme="minorHAnsi"/>
              </w:rPr>
            </w:pPr>
            <w:r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CE05CA">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CE05CA">
            <w:pPr>
              <w:spacing w:line="240" w:lineRule="auto"/>
              <w:ind w:left="32"/>
              <w:jc w:val="both"/>
              <w:rPr>
                <w:rFonts w:cstheme="minorHAnsi"/>
                <w:b/>
                <w:bCs/>
              </w:rPr>
            </w:pPr>
          </w:p>
          <w:p w14:paraId="70D8DD75" w14:textId="77777777" w:rsidR="000963BE" w:rsidRPr="006B5A57" w:rsidRDefault="000963BE" w:rsidP="00CE05CA">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CE05CA">
            <w:pPr>
              <w:spacing w:line="240" w:lineRule="auto"/>
              <w:ind w:left="32"/>
              <w:jc w:val="both"/>
              <w:rPr>
                <w:rFonts w:cstheme="minorHAnsi"/>
                <w:b/>
                <w:bCs/>
              </w:rPr>
            </w:pPr>
            <w:r w:rsidRPr="006B5A57">
              <w:rPr>
                <w:rFonts w:cstheme="minorHAnsi"/>
                <w:bCs/>
              </w:rPr>
              <w:t xml:space="preserve">1) tiekėjo, kuris yra fizinis asmuo, per pastaruosius 5 metus buvo priimtas ir įsiteisėjęs apkaltinamasis </w:t>
            </w:r>
            <w:r w:rsidRPr="006B5A57">
              <w:rPr>
                <w:rFonts w:cstheme="minorHAnsi"/>
                <w:bCs/>
              </w:rPr>
              <w:lastRenderedPageBreak/>
              <w:t>teismo nuosprendis ir šis asmuo turi neišnykusį ar nepanaikintą teistumą;</w:t>
            </w:r>
          </w:p>
          <w:p w14:paraId="12DB812A" w14:textId="77777777" w:rsidR="000963BE" w:rsidRPr="006B5A57" w:rsidRDefault="000963BE" w:rsidP="00CE05CA">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CE05CA">
            <w:pPr>
              <w:spacing w:line="240" w:lineRule="auto"/>
              <w:ind w:left="32"/>
              <w:jc w:val="both"/>
              <w:rPr>
                <w:rFonts w:cstheme="minorHAnsi"/>
                <w:b/>
                <w:bCs/>
              </w:rPr>
            </w:pPr>
          </w:p>
          <w:p w14:paraId="5E1C2FAF" w14:textId="77777777" w:rsidR="000963BE" w:rsidRPr="006B5A57" w:rsidRDefault="000963BE" w:rsidP="00CE05CA">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CE05CA">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CE05CA">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CE05CA">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CE05CA">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CE05CA">
            <w:pPr>
              <w:spacing w:line="240" w:lineRule="auto"/>
              <w:ind w:firstLine="37"/>
              <w:jc w:val="both"/>
              <w:rPr>
                <w:rFonts w:cstheme="minorHAnsi"/>
                <w:b/>
              </w:rPr>
            </w:pPr>
          </w:p>
          <w:p w14:paraId="2E081863" w14:textId="77777777" w:rsidR="000963BE" w:rsidRPr="006B5A57" w:rsidRDefault="000963BE" w:rsidP="00CE05CA">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CE05CA">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CE05CA">
            <w:pPr>
              <w:spacing w:line="240" w:lineRule="auto"/>
              <w:jc w:val="both"/>
              <w:rPr>
                <w:rFonts w:cstheme="minorHAnsi"/>
                <w:b/>
                <w:bCs/>
                <w:color w:val="000000"/>
                <w:bdr w:val="none" w:sz="0" w:space="0" w:color="auto" w:frame="1"/>
              </w:rPr>
            </w:pPr>
          </w:p>
          <w:p w14:paraId="43231099" w14:textId="77777777" w:rsidR="000963BE" w:rsidRPr="006B5A57" w:rsidRDefault="000963BE" w:rsidP="00CE05CA">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CE05CA">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CE05CA">
            <w:pPr>
              <w:spacing w:line="240" w:lineRule="auto"/>
              <w:jc w:val="both"/>
              <w:rPr>
                <w:rFonts w:cstheme="minorHAnsi"/>
                <w:color w:val="000000"/>
                <w:bdr w:val="none" w:sz="0" w:space="0" w:color="auto" w:frame="1"/>
              </w:rPr>
            </w:pPr>
          </w:p>
          <w:p w14:paraId="2233DD9A"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CE05CA">
            <w:pPr>
              <w:spacing w:line="240" w:lineRule="auto"/>
              <w:jc w:val="both"/>
              <w:rPr>
                <w:rFonts w:eastAsia="Yu Mincho" w:cstheme="minorHAnsi"/>
                <w:color w:val="000000"/>
                <w:bdr w:val="none" w:sz="0" w:space="0" w:color="auto" w:frame="1"/>
              </w:rPr>
            </w:pPr>
          </w:p>
          <w:p w14:paraId="44CA6E94" w14:textId="39BA6774" w:rsidR="000963BE" w:rsidRPr="00FA6B98" w:rsidRDefault="000963BE" w:rsidP="00CE05CA">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CE05CA">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CE05CA">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CE05CA">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CE05CA">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6B5A57">
              <w:rPr>
                <w:rFonts w:cstheme="minorHAnsi"/>
                <w:color w:val="000000"/>
                <w:bdr w:val="none" w:sz="0" w:space="0" w:color="auto" w:frame="1"/>
              </w:rPr>
              <w:lastRenderedPageBreak/>
              <w:t xml:space="preserve">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CE05CA">
            <w:pPr>
              <w:spacing w:line="240" w:lineRule="auto"/>
              <w:jc w:val="both"/>
              <w:rPr>
                <w:rFonts w:cstheme="minorHAnsi"/>
                <w:color w:val="000000"/>
                <w:bdr w:val="none" w:sz="0" w:space="0" w:color="auto" w:frame="1"/>
              </w:rPr>
            </w:pPr>
          </w:p>
          <w:p w14:paraId="6C752BDE" w14:textId="727FEE94"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CE05CA">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CE05CA">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CE05CA">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6B5A57" w:rsidRDefault="000963BE" w:rsidP="00CE05CA">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6B5A57" w:rsidRDefault="000963BE" w:rsidP="00CE05CA">
            <w:pPr>
              <w:numPr>
                <w:ilvl w:val="0"/>
                <w:numId w:val="25"/>
              </w:numPr>
              <w:spacing w:line="240" w:lineRule="auto"/>
              <w:jc w:val="both"/>
              <w:rPr>
                <w:rFonts w:eastAsia="Yu Mincho" w:cstheme="minorHAnsi"/>
                <w:i/>
                <w:iCs/>
              </w:rPr>
            </w:pPr>
            <w:r w:rsidRPr="006B5A57">
              <w:rPr>
                <w:rFonts w:eastAsia="Yu Mincho" w:cstheme="minorHAnsi"/>
                <w:i/>
                <w:iCs/>
              </w:rPr>
              <w:t xml:space="preserve">priesaikos deklaracija; </w:t>
            </w:r>
          </w:p>
          <w:p w14:paraId="5F0C3D11" w14:textId="3EBB3C10" w:rsidR="000963BE" w:rsidRPr="00FA6B98" w:rsidRDefault="000963BE" w:rsidP="00CE05CA">
            <w:pPr>
              <w:numPr>
                <w:ilvl w:val="0"/>
                <w:numId w:val="25"/>
              </w:numPr>
              <w:spacing w:line="240" w:lineRule="auto"/>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CE05CA">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w:t>
            </w:r>
            <w:r w:rsidR="000963BE" w:rsidRPr="006B5A57">
              <w:rPr>
                <w:rFonts w:cstheme="minorHAnsi"/>
              </w:rPr>
              <w:lastRenderedPageBreak/>
              <w:t>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CE05CA">
            <w:pPr>
              <w:spacing w:line="240" w:lineRule="auto"/>
              <w:ind w:left="37"/>
              <w:jc w:val="both"/>
              <w:rPr>
                <w:rFonts w:eastAsia="Yu Mincho" w:cstheme="minorHAnsi"/>
                <w:b/>
                <w:bCs/>
              </w:rPr>
            </w:pPr>
            <w:r w:rsidRPr="006B5A57">
              <w:rPr>
                <w:rFonts w:eastAsia="Yu Mincho" w:cstheme="minorHAnsi"/>
                <w:b/>
                <w:bCs/>
              </w:rPr>
              <w:lastRenderedPageBreak/>
              <w:t xml:space="preserve">VPĮ 46 straipsnio 4 </w:t>
            </w:r>
            <w:r w:rsidRPr="006B5A57">
              <w:rPr>
                <w:rFonts w:eastAsia="Yu Mincho" w:cstheme="minorHAnsi"/>
                <w:b/>
                <w:bCs/>
              </w:rPr>
              <w:lastRenderedPageBreak/>
              <w:t>dalies 1 punktas</w:t>
            </w:r>
          </w:p>
          <w:p w14:paraId="22EFD5CC"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52DBD54E" w14:textId="77777777" w:rsidR="000963BE" w:rsidRPr="006B5A57" w:rsidRDefault="000963BE" w:rsidP="00CE05CA">
            <w:pPr>
              <w:spacing w:line="240" w:lineRule="auto"/>
              <w:ind w:left="32"/>
              <w:jc w:val="both"/>
              <w:rPr>
                <w:rFonts w:cstheme="minorHAnsi"/>
                <w:bCs/>
                <w:iCs/>
              </w:rPr>
            </w:pPr>
          </w:p>
          <w:p w14:paraId="5692F97C" w14:textId="77777777" w:rsidR="000963BE" w:rsidRPr="006B5A57" w:rsidRDefault="000963BE" w:rsidP="00CE05CA">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CE05CA">
            <w:pPr>
              <w:spacing w:line="240" w:lineRule="auto"/>
              <w:jc w:val="both"/>
              <w:rPr>
                <w:rFonts w:cstheme="minorHAnsi"/>
                <w:b/>
                <w:bCs/>
              </w:rPr>
            </w:pPr>
            <w:r>
              <w:rPr>
                <w:rFonts w:cstheme="minorHAnsi"/>
                <w:b/>
              </w:rPr>
              <w:lastRenderedPageBreak/>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CE05CA">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CE05CA">
            <w:pPr>
              <w:spacing w:line="240" w:lineRule="auto"/>
              <w:ind w:left="37"/>
              <w:jc w:val="both"/>
              <w:rPr>
                <w:rFonts w:eastAsia="Yu Mincho" w:cstheme="minorHAnsi"/>
                <w:b/>
                <w:bCs/>
              </w:rPr>
            </w:pPr>
            <w:r w:rsidRPr="006B5A57">
              <w:rPr>
                <w:rFonts w:eastAsia="Yu Mincho" w:cstheme="minorHAnsi"/>
                <w:b/>
                <w:bCs/>
              </w:rPr>
              <w:t>VPĮ 46 straipsnio 4 dalies 2 punktas</w:t>
            </w:r>
          </w:p>
          <w:p w14:paraId="31F6A4CC" w14:textId="77777777" w:rsidR="000963BE" w:rsidRPr="006B5A57" w:rsidRDefault="000963BE" w:rsidP="00CE05CA">
            <w:pPr>
              <w:spacing w:line="240" w:lineRule="auto"/>
              <w:ind w:left="37"/>
              <w:jc w:val="both"/>
              <w:rPr>
                <w:rFonts w:eastAsia="Yu Mincho" w:cstheme="minorHAnsi"/>
              </w:rPr>
            </w:pPr>
          </w:p>
          <w:p w14:paraId="5E1CED24"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9D3171C" w14:textId="77777777" w:rsidR="000963BE" w:rsidRPr="006B5A57" w:rsidRDefault="000963BE" w:rsidP="00CE05CA">
            <w:pPr>
              <w:spacing w:line="240" w:lineRule="auto"/>
              <w:ind w:left="32"/>
              <w:jc w:val="both"/>
              <w:rPr>
                <w:rFonts w:cstheme="minorHAnsi"/>
                <w:bCs/>
                <w:iCs/>
              </w:rPr>
            </w:pPr>
          </w:p>
          <w:p w14:paraId="722A7073" w14:textId="77777777" w:rsidR="000963BE" w:rsidRPr="006B5A57" w:rsidRDefault="000963BE" w:rsidP="00CE05CA">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CE05CA">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CE05CA">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CE05CA">
            <w:pPr>
              <w:spacing w:line="240" w:lineRule="auto"/>
              <w:ind w:left="37"/>
              <w:jc w:val="both"/>
              <w:rPr>
                <w:rFonts w:eastAsia="Yu Mincho" w:cstheme="minorHAnsi"/>
              </w:rPr>
            </w:pPr>
          </w:p>
          <w:p w14:paraId="1BA834BD"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2044A5E" w14:textId="77777777" w:rsidR="000963BE" w:rsidRPr="006B5A57" w:rsidRDefault="000963BE" w:rsidP="00CE05CA">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CE05CA">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CE05CA">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w:t>
            </w:r>
            <w:r w:rsidRPr="006B5A57">
              <w:rPr>
                <w:rFonts w:cstheme="minorHAnsi"/>
                <w:bCs/>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CE05CA">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CE05CA">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CE05CA">
            <w:pPr>
              <w:spacing w:line="240" w:lineRule="auto"/>
              <w:ind w:left="37"/>
              <w:jc w:val="both"/>
              <w:rPr>
                <w:rFonts w:eastAsia="Yu Mincho" w:cstheme="minorHAnsi"/>
              </w:rPr>
            </w:pPr>
          </w:p>
          <w:p w14:paraId="03BC5C5E"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1B0FF5A" w14:textId="77777777" w:rsidR="000963BE" w:rsidRPr="006B5A57" w:rsidRDefault="000963BE" w:rsidP="00CE05CA">
            <w:pPr>
              <w:spacing w:line="240" w:lineRule="auto"/>
              <w:ind w:left="32"/>
              <w:jc w:val="both"/>
              <w:rPr>
                <w:rFonts w:cstheme="minorHAnsi"/>
                <w:bCs/>
                <w:iCs/>
              </w:rPr>
            </w:pPr>
          </w:p>
          <w:p w14:paraId="4E40CC47" w14:textId="77777777" w:rsidR="000963BE" w:rsidRPr="006B5A57" w:rsidRDefault="000963BE" w:rsidP="00CE05CA">
            <w:pPr>
              <w:spacing w:line="240" w:lineRule="auto"/>
              <w:ind w:left="32"/>
              <w:jc w:val="both"/>
              <w:rPr>
                <w:rFonts w:cstheme="minorHAnsi"/>
                <w:bCs/>
                <w:iCs/>
              </w:rPr>
            </w:pPr>
          </w:p>
          <w:p w14:paraId="26E99C8E" w14:textId="77777777" w:rsidR="000963BE" w:rsidRPr="006B5A57" w:rsidRDefault="000963BE" w:rsidP="00CE05CA">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CE05CA">
            <w:pPr>
              <w:spacing w:line="240" w:lineRule="auto"/>
              <w:ind w:left="32"/>
              <w:jc w:val="both"/>
              <w:rPr>
                <w:rFonts w:cstheme="minorHAnsi"/>
                <w:b/>
                <w:bCs/>
              </w:rPr>
            </w:pPr>
          </w:p>
          <w:p w14:paraId="7042E8CD" w14:textId="77777777" w:rsidR="000963BE" w:rsidRPr="006B5A57" w:rsidRDefault="000963BE" w:rsidP="00CE05CA">
            <w:pPr>
              <w:spacing w:line="240" w:lineRule="auto"/>
              <w:rPr>
                <w:rFonts w:cstheme="minorHAnsi"/>
              </w:rPr>
            </w:pPr>
            <w:hyperlink r:id="rId14"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CE05CA">
            <w:pPr>
              <w:spacing w:line="240" w:lineRule="auto"/>
              <w:ind w:left="32"/>
              <w:jc w:val="both"/>
              <w:rPr>
                <w:rFonts w:cstheme="minorHAnsi"/>
                <w:u w:val="single"/>
              </w:rPr>
            </w:pPr>
          </w:p>
          <w:p w14:paraId="199BB96D" w14:textId="77777777" w:rsidR="000963BE" w:rsidRPr="006B5A57" w:rsidRDefault="000963BE" w:rsidP="00CE05CA">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CE05CA">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CE05CA">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CE05CA">
            <w:pPr>
              <w:spacing w:line="240" w:lineRule="auto"/>
              <w:ind w:left="37"/>
              <w:jc w:val="both"/>
              <w:rPr>
                <w:rFonts w:eastAsia="Yu Mincho" w:cstheme="minorHAnsi"/>
                <w:lang w:val="pl-PL"/>
              </w:rPr>
            </w:pPr>
          </w:p>
          <w:p w14:paraId="05BEF23B" w14:textId="77777777" w:rsidR="000963BE" w:rsidRPr="006B5A57" w:rsidRDefault="000963BE" w:rsidP="00CE05CA">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CE05CA">
            <w:pPr>
              <w:spacing w:line="240" w:lineRule="auto"/>
              <w:ind w:left="37"/>
              <w:jc w:val="both"/>
              <w:rPr>
                <w:rFonts w:eastAsia="Yu Mincho" w:cstheme="minorHAnsi"/>
                <w:lang w:val="pl-PL"/>
              </w:rPr>
            </w:pPr>
          </w:p>
          <w:p w14:paraId="2B7FBE10" w14:textId="77777777" w:rsidR="000963BE" w:rsidRPr="006B5A57" w:rsidRDefault="000963BE" w:rsidP="00CE05CA">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9DB7D83" w14:textId="77777777" w:rsidR="000963BE" w:rsidRPr="006B5A57" w:rsidRDefault="000963BE" w:rsidP="00CE05CA">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CE05CA">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w:t>
            </w:r>
            <w:r w:rsidR="000963BE" w:rsidRPr="006B5A57">
              <w:rPr>
                <w:rFonts w:cstheme="minorHAnsi"/>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CE05CA">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CE05CA">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CE05CA">
            <w:pPr>
              <w:spacing w:line="240" w:lineRule="auto"/>
              <w:jc w:val="both"/>
              <w:rPr>
                <w:rFonts w:eastAsia="Yu Mincho" w:cstheme="minorHAnsi"/>
              </w:rPr>
            </w:pPr>
          </w:p>
          <w:p w14:paraId="4D73CCD7" w14:textId="77777777" w:rsidR="000963BE" w:rsidRPr="006B5A57" w:rsidRDefault="000963BE" w:rsidP="00CE05CA">
            <w:pPr>
              <w:spacing w:line="240" w:lineRule="auto"/>
              <w:jc w:val="both"/>
              <w:rPr>
                <w:rFonts w:eastAsia="Yu Mincho" w:cstheme="minorHAnsi"/>
              </w:rPr>
            </w:pPr>
            <w:r w:rsidRPr="006B5A57">
              <w:rPr>
                <w:rFonts w:eastAsia="Yu Mincho" w:cstheme="minorHAnsi"/>
              </w:rPr>
              <w:lastRenderedPageBreak/>
              <w:t>EBVPD</w:t>
            </w:r>
            <w:r w:rsidRPr="006B5A57">
              <w:rPr>
                <w:rFonts w:eastAsia="Arial" w:cstheme="minorHAnsi"/>
              </w:rPr>
              <w:t xml:space="preserve"> III dalies C14 punktas</w:t>
            </w:r>
          </w:p>
          <w:p w14:paraId="6E8645C5" w14:textId="77777777" w:rsidR="000963BE" w:rsidRPr="006B5A57" w:rsidRDefault="000963BE" w:rsidP="00CE05CA">
            <w:pPr>
              <w:spacing w:line="240" w:lineRule="auto"/>
              <w:ind w:left="-567"/>
              <w:jc w:val="both"/>
              <w:rPr>
                <w:rFonts w:eastAsia="Yu Mincho" w:cstheme="minorHAnsi"/>
                <w:lang w:val="pl-PL"/>
              </w:rPr>
            </w:pPr>
          </w:p>
          <w:p w14:paraId="302F8576" w14:textId="77777777" w:rsidR="000963BE" w:rsidRPr="006B5A57" w:rsidRDefault="000963BE" w:rsidP="00CE05CA">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21F2D1CF" w14:textId="77777777" w:rsidR="000963BE" w:rsidRPr="006B5A57" w:rsidRDefault="000963BE" w:rsidP="00CE05CA">
            <w:pPr>
              <w:spacing w:line="240" w:lineRule="auto"/>
              <w:ind w:left="32"/>
              <w:jc w:val="both"/>
              <w:rPr>
                <w:rFonts w:cstheme="minorHAnsi"/>
                <w:bCs/>
                <w:iCs/>
              </w:rPr>
            </w:pPr>
          </w:p>
          <w:p w14:paraId="7B67B69B" w14:textId="77777777" w:rsidR="000963BE" w:rsidRPr="006B5A57" w:rsidRDefault="000963BE" w:rsidP="00CE05CA">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CE05CA">
            <w:pPr>
              <w:spacing w:line="240" w:lineRule="auto"/>
              <w:ind w:left="32"/>
              <w:jc w:val="both"/>
              <w:rPr>
                <w:rFonts w:cstheme="minorHAnsi"/>
              </w:rPr>
            </w:pPr>
          </w:p>
          <w:p w14:paraId="16C2D600" w14:textId="77777777" w:rsidR="000963BE" w:rsidRPr="006B5A57" w:rsidRDefault="000963BE" w:rsidP="00CE05CA">
            <w:pPr>
              <w:spacing w:line="240" w:lineRule="auto"/>
              <w:jc w:val="both"/>
              <w:rPr>
                <w:rFonts w:cstheme="minorHAnsi"/>
                <w:color w:val="0000FF"/>
                <w:u w:val="single"/>
                <w:bdr w:val="none" w:sz="0" w:space="0" w:color="auto" w:frame="1"/>
              </w:rPr>
            </w:pPr>
            <w:hyperlink r:id="rId15"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CE05CA">
            <w:pPr>
              <w:spacing w:line="240" w:lineRule="auto"/>
              <w:jc w:val="both"/>
              <w:rPr>
                <w:rFonts w:cstheme="minorHAnsi"/>
                <w:color w:val="000000"/>
                <w:bdr w:val="none" w:sz="0" w:space="0" w:color="auto" w:frame="1"/>
              </w:rPr>
            </w:pPr>
          </w:p>
          <w:p w14:paraId="31B94D55" w14:textId="77777777" w:rsidR="000963BE" w:rsidRPr="006B5A57" w:rsidRDefault="000963BE" w:rsidP="00CE05CA">
            <w:pPr>
              <w:spacing w:line="240" w:lineRule="auto"/>
              <w:jc w:val="both"/>
              <w:rPr>
                <w:rFonts w:cstheme="minorHAnsi"/>
                <w:color w:val="000000"/>
                <w:bdr w:val="none" w:sz="0" w:space="0" w:color="auto" w:frame="1"/>
              </w:rPr>
            </w:pPr>
            <w:hyperlink r:id="rId16"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CE05CA">
            <w:pPr>
              <w:spacing w:line="240" w:lineRule="auto"/>
              <w:ind w:left="32"/>
              <w:jc w:val="both"/>
              <w:rPr>
                <w:rFonts w:cstheme="minorHAnsi"/>
                <w:bCs/>
              </w:rPr>
            </w:pPr>
          </w:p>
          <w:p w14:paraId="06C1690D" w14:textId="77777777" w:rsidR="000963BE" w:rsidRPr="006B5A57" w:rsidRDefault="000963BE" w:rsidP="00CE05CA">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CE05CA">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w:t>
            </w:r>
            <w:r w:rsidR="000963BE" w:rsidRPr="006B5A57">
              <w:rPr>
                <w:rFonts w:cstheme="minorHAnsi"/>
              </w:rPr>
              <w:lastRenderedPageBreak/>
              <w:t>jo padarymo dienos praėjo mažiau kaip vieni metai.</w:t>
            </w:r>
          </w:p>
          <w:p w14:paraId="07527598" w14:textId="77777777" w:rsidR="000963BE" w:rsidRPr="006B5A57" w:rsidRDefault="000963BE" w:rsidP="00CE05CA">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CE05CA">
            <w:pPr>
              <w:spacing w:line="240" w:lineRule="auto"/>
              <w:jc w:val="both"/>
              <w:rPr>
                <w:rFonts w:eastAsia="Yu Mincho" w:cstheme="minorHAnsi"/>
                <w:b/>
                <w:bCs/>
              </w:rPr>
            </w:pPr>
            <w:r w:rsidRPr="006B5A57">
              <w:rPr>
                <w:rFonts w:eastAsia="Yu Mincho" w:cstheme="minorHAnsi"/>
                <w:b/>
                <w:bCs/>
              </w:rPr>
              <w:lastRenderedPageBreak/>
              <w:t>VPĮ 46 straipsnio 4 dalies 7 punkto a papunktis</w:t>
            </w:r>
          </w:p>
          <w:p w14:paraId="284B160F" w14:textId="77777777" w:rsidR="000963BE" w:rsidRPr="006B5A57" w:rsidRDefault="000963BE" w:rsidP="00CE05CA">
            <w:pPr>
              <w:spacing w:line="240" w:lineRule="auto"/>
              <w:jc w:val="both"/>
              <w:rPr>
                <w:rFonts w:eastAsia="Yu Mincho" w:cstheme="minorHAnsi"/>
              </w:rPr>
            </w:pPr>
          </w:p>
          <w:p w14:paraId="639A09F3" w14:textId="77777777" w:rsidR="000963BE" w:rsidRPr="006B5A57" w:rsidRDefault="000963BE" w:rsidP="00CE05CA">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277CA614"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73FC138C"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17"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paskelbtą informaciją, taip pat į šiame informaciniame pranešime pateiktą informaciją:</w:t>
            </w:r>
          </w:p>
          <w:p w14:paraId="3B1D3214" w14:textId="5C3EC3AC" w:rsidR="000963BE" w:rsidRPr="00FA6B98" w:rsidRDefault="000963BE" w:rsidP="00CE05CA">
            <w:pPr>
              <w:pStyle w:val="Betarp"/>
              <w:jc w:val="both"/>
              <w:rPr>
                <w:rFonts w:cstheme="minorHAnsi"/>
              </w:rPr>
            </w:pPr>
            <w:hyperlink r:id="rId18" w:history="1">
              <w:r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CE05CA">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CE05CA">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CE05CA">
            <w:pPr>
              <w:spacing w:line="240" w:lineRule="auto"/>
              <w:jc w:val="both"/>
              <w:rPr>
                <w:rFonts w:eastAsia="Yu Mincho" w:cstheme="minorHAnsi"/>
              </w:rPr>
            </w:pPr>
          </w:p>
          <w:p w14:paraId="225F9B54" w14:textId="77777777" w:rsidR="000963BE" w:rsidRPr="006B5A57" w:rsidRDefault="000963BE" w:rsidP="00CE05CA">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E391D1A" w14:textId="77777777" w:rsidR="000963BE" w:rsidRPr="006B5A57" w:rsidRDefault="000963BE" w:rsidP="00CE05CA">
            <w:pPr>
              <w:spacing w:line="240" w:lineRule="auto"/>
              <w:ind w:left="32"/>
              <w:jc w:val="both"/>
              <w:rPr>
                <w:rFonts w:cstheme="minorHAnsi"/>
                <w:b/>
                <w:bCs/>
                <w:iCs/>
              </w:rPr>
            </w:pPr>
          </w:p>
          <w:p w14:paraId="201E6FEC" w14:textId="77777777" w:rsidR="000963BE" w:rsidRPr="006B5A57" w:rsidRDefault="000963BE" w:rsidP="00CE05CA">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19">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CE05CA">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CE05CA">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CE05CA">
            <w:pPr>
              <w:spacing w:line="240" w:lineRule="auto"/>
              <w:jc w:val="both"/>
              <w:rPr>
                <w:rFonts w:eastAsia="Yu Mincho" w:cstheme="minorHAnsi"/>
              </w:rPr>
            </w:pPr>
          </w:p>
          <w:p w14:paraId="1C68BE19" w14:textId="77777777" w:rsidR="000963BE" w:rsidRPr="006B5A57" w:rsidRDefault="000963BE" w:rsidP="00CE05CA">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59EF6B7" w14:textId="77777777" w:rsidR="000963BE" w:rsidRPr="006B5A57" w:rsidRDefault="000963BE" w:rsidP="00CE05CA">
            <w:pPr>
              <w:spacing w:line="240" w:lineRule="auto"/>
              <w:ind w:left="32"/>
              <w:jc w:val="both"/>
              <w:rPr>
                <w:rFonts w:cstheme="minorHAnsi"/>
                <w:bCs/>
                <w:iCs/>
              </w:rPr>
            </w:pPr>
          </w:p>
          <w:p w14:paraId="7E6BAD75" w14:textId="77777777" w:rsidR="000963BE" w:rsidRPr="006B5A57" w:rsidRDefault="000963BE" w:rsidP="00CE05CA">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CE05CA">
            <w:pPr>
              <w:spacing w:line="240" w:lineRule="auto"/>
              <w:ind w:left="32"/>
              <w:rPr>
                <w:rFonts w:cstheme="minorHAnsi"/>
                <w:bCs/>
                <w:iCs/>
                <w:lang w:val="pl-PL"/>
              </w:rPr>
            </w:pPr>
            <w:hyperlink r:id="rId20"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CE05CA">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CE05CA">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CE05CA">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CE05CA">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D2CAF33" w14:textId="77777777" w:rsidR="000963BE" w:rsidRPr="006B5A57" w:rsidRDefault="000963BE" w:rsidP="00CE05CA">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CE05CA">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w:t>
            </w:r>
            <w:r w:rsidR="000963BE" w:rsidRPr="006B5A57">
              <w:rPr>
                <w:rFonts w:cstheme="minorHAnsi"/>
              </w:rPr>
              <w:lastRenderedPageBreak/>
              <w:t xml:space="preserve">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CE05CA">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CE05CA">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CE05CA">
            <w:pPr>
              <w:spacing w:line="240" w:lineRule="auto"/>
              <w:ind w:left="37"/>
              <w:jc w:val="both"/>
              <w:rPr>
                <w:rFonts w:eastAsia="Yu Mincho" w:cstheme="minorHAnsi"/>
              </w:rPr>
            </w:pPr>
          </w:p>
          <w:p w14:paraId="0FE0AB31"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 xml:space="preserve">EBVPD III dalies C4, C5, </w:t>
            </w:r>
            <w:r w:rsidRPr="006B5A57">
              <w:rPr>
                <w:rFonts w:eastAsia="Yu Mincho" w:cstheme="minorHAnsi"/>
              </w:rPr>
              <w:lastRenderedPageBreak/>
              <w:t>C6, C7, C8, C9 punktai</w:t>
            </w:r>
          </w:p>
        </w:tc>
        <w:tc>
          <w:tcPr>
            <w:tcW w:w="5265" w:type="dxa"/>
            <w:tcMar>
              <w:top w:w="0" w:type="dxa"/>
              <w:left w:w="108" w:type="dxa"/>
              <w:bottom w:w="0" w:type="dxa"/>
              <w:right w:w="108" w:type="dxa"/>
            </w:tcMar>
          </w:tcPr>
          <w:p w14:paraId="3914342B"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57222665" w14:textId="77777777" w:rsidR="000963BE" w:rsidRPr="006B5A57" w:rsidRDefault="000963BE" w:rsidP="00CE05CA">
            <w:pPr>
              <w:spacing w:line="240" w:lineRule="auto"/>
              <w:ind w:left="32"/>
              <w:jc w:val="both"/>
              <w:rPr>
                <w:rFonts w:cstheme="minorHAnsi"/>
              </w:rPr>
            </w:pPr>
            <w:r w:rsidRPr="006B5A57">
              <w:rPr>
                <w:rFonts w:cstheme="minorHAnsi"/>
              </w:rPr>
              <w:t xml:space="preserve"> Perkančioji organizacija savarankiškai patikrina duomenis nacionalinėje duomenų bazėje, adresu:</w:t>
            </w:r>
          </w:p>
          <w:p w14:paraId="5427C330" w14:textId="77777777" w:rsidR="000963BE" w:rsidRPr="006B5A57" w:rsidRDefault="000963BE" w:rsidP="00CE05CA">
            <w:pPr>
              <w:spacing w:line="240" w:lineRule="auto"/>
              <w:ind w:left="32"/>
              <w:jc w:val="both"/>
              <w:rPr>
                <w:rFonts w:cstheme="minorHAnsi"/>
                <w:bCs/>
              </w:rPr>
            </w:pPr>
            <w:hyperlink r:id="rId21" w:history="1">
              <w:r w:rsidRPr="006B5A57">
                <w:rPr>
                  <w:rFonts w:cstheme="minorHAnsi"/>
                  <w:bCs/>
                  <w:color w:val="0000FF"/>
                  <w:u w:val="single"/>
                </w:rPr>
                <w:t>https://www.registrucentras.lt/jar/p/</w:t>
              </w:r>
            </w:hyperlink>
            <w:r w:rsidRPr="006B5A57">
              <w:rPr>
                <w:rFonts w:cstheme="minorHAnsi"/>
                <w:bCs/>
              </w:rPr>
              <w:t xml:space="preserve">. </w:t>
            </w:r>
          </w:p>
          <w:p w14:paraId="1477E1C1" w14:textId="77777777" w:rsidR="000963BE" w:rsidRPr="006B5A57" w:rsidRDefault="000963BE" w:rsidP="00CE05CA">
            <w:pPr>
              <w:spacing w:line="240" w:lineRule="auto"/>
              <w:ind w:left="32"/>
              <w:jc w:val="both"/>
              <w:rPr>
                <w:rFonts w:cstheme="minorHAnsi"/>
                <w:b/>
                <w:bCs/>
              </w:rPr>
            </w:pPr>
          </w:p>
          <w:p w14:paraId="1C0FBC63" w14:textId="5FB42700" w:rsidR="000963BE" w:rsidRPr="00FA6B98" w:rsidRDefault="000963BE" w:rsidP="00CE05CA">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w:t>
            </w:r>
            <w:r w:rsidRPr="006B5A57">
              <w:rPr>
                <w:rFonts w:cstheme="minorHAnsi"/>
              </w:rPr>
              <w:lastRenderedPageBreak/>
              <w:t xml:space="preserve">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CE05CA">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CE05CA">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CE05CA">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CE05CA">
            <w:pPr>
              <w:spacing w:line="240" w:lineRule="auto"/>
              <w:ind w:left="37"/>
              <w:jc w:val="both"/>
              <w:rPr>
                <w:rFonts w:eastAsia="Yu Mincho" w:cstheme="minorHAnsi"/>
              </w:rPr>
            </w:pPr>
          </w:p>
          <w:p w14:paraId="7BC71C61"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CFCC73B" w14:textId="77777777" w:rsidR="000963BE" w:rsidRPr="006B5A57" w:rsidRDefault="000963BE" w:rsidP="00CE05CA">
            <w:pPr>
              <w:spacing w:line="240" w:lineRule="auto"/>
              <w:ind w:left="32"/>
              <w:jc w:val="both"/>
              <w:rPr>
                <w:rFonts w:cstheme="minorHAnsi"/>
                <w:bCs/>
                <w:iCs/>
                <w:color w:val="00B050"/>
              </w:rPr>
            </w:pPr>
          </w:p>
        </w:tc>
      </w:tr>
    </w:tbl>
    <w:p w14:paraId="1989E1A9" w14:textId="77777777" w:rsidR="00A4599F" w:rsidRPr="003107CC" w:rsidRDefault="003F1531" w:rsidP="00CE05CA">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20062292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9"/>
      <w:bookmarkEnd w:id="60"/>
      <w:bookmarkEnd w:id="61"/>
      <w:bookmarkEnd w:id="62"/>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36E5BDA" w14:textId="77777777" w:rsidR="005C12C3" w:rsidRDefault="005C12C3" w:rsidP="005C12C3">
      <w:pPr>
        <w:pStyle w:val="Sraopastraipa"/>
        <w:spacing w:after="0" w:line="20" w:lineRule="atLeast"/>
        <w:ind w:left="0" w:firstLine="567"/>
        <w:jc w:val="both"/>
        <w:rPr>
          <w:rFonts w:eastAsiaTheme="minorHAnsi" w:cstheme="minorHAnsi"/>
          <w:b/>
          <w:bCs/>
          <w:iCs/>
          <w:lang w:eastAsia="en-US"/>
        </w:rPr>
      </w:pPr>
      <w:r w:rsidRPr="00184D15">
        <w:rPr>
          <w:rFonts w:eastAsiaTheme="minorHAnsi" w:cstheme="minorHAnsi"/>
          <w:b/>
          <w:bCs/>
          <w:iCs/>
          <w:lang w:eastAsia="en-US"/>
        </w:rPr>
        <w:t xml:space="preserve">1. Tiekėjams </w:t>
      </w:r>
      <w:r w:rsidRPr="0057724C">
        <w:rPr>
          <w:rFonts w:eastAsiaTheme="minorHAnsi" w:cstheme="minorHAnsi"/>
          <w:b/>
          <w:bCs/>
          <w:iCs/>
          <w:u w:val="single"/>
          <w:lang w:eastAsia="en-US"/>
        </w:rPr>
        <w:t>nenustatomi</w:t>
      </w:r>
      <w:r w:rsidRPr="00184D15">
        <w:rPr>
          <w:rFonts w:eastAsiaTheme="minorHAnsi" w:cstheme="minorHAnsi"/>
          <w:b/>
          <w:bCs/>
          <w:iCs/>
          <w:lang w:eastAsia="en-US"/>
        </w:rPr>
        <w:t xml:space="preserve"> kvalifikacijos reikalavimai.</w:t>
      </w:r>
    </w:p>
    <w:p w14:paraId="5B37F62B" w14:textId="7B4BDDE7" w:rsidR="005C12C3" w:rsidRDefault="005C12C3" w:rsidP="005C12C3">
      <w:pPr>
        <w:pStyle w:val="Sraopastraipa"/>
        <w:spacing w:after="0" w:line="20" w:lineRule="atLeast"/>
        <w:ind w:left="0" w:firstLine="567"/>
        <w:jc w:val="both"/>
        <w:rPr>
          <w:rFonts w:eastAsia="Calibri" w:cstheme="minorHAnsi"/>
          <w:b/>
          <w:bCs/>
          <w:lang w:eastAsia="en-US"/>
        </w:rPr>
      </w:pPr>
      <w:r w:rsidRPr="00184D15">
        <w:rPr>
          <w:rFonts w:eastAsiaTheme="minorHAnsi" w:cstheme="minorHAnsi"/>
          <w:b/>
          <w:bCs/>
          <w:iCs/>
          <w:lang w:eastAsia="en-US"/>
        </w:rPr>
        <w:t>2.</w:t>
      </w:r>
      <w:r>
        <w:rPr>
          <w:rFonts w:eastAsiaTheme="minorHAnsi" w:cstheme="minorHAnsi"/>
          <w:iCs/>
          <w:lang w:eastAsia="en-US"/>
        </w:rPr>
        <w:t xml:space="preserve"> </w:t>
      </w:r>
      <w:r w:rsidRPr="00184D15">
        <w:rPr>
          <w:rFonts w:eastAsia="Calibri" w:cstheme="minorHAnsi"/>
          <w:b/>
          <w:bCs/>
          <w:lang w:eastAsia="en-US"/>
        </w:rPr>
        <w:t>Tiekėjams keliami reikalavimai dėl kokybės vadybos sistemos ir (ar) aplinkos apsaugos vadybos sistemos standartų</w:t>
      </w:r>
      <w:r w:rsidR="00BA3666">
        <w:rPr>
          <w:rFonts w:eastAsia="Calibri" w:cstheme="minorHAnsi"/>
          <w:b/>
          <w:bCs/>
          <w:lang w:eastAsia="en-US"/>
        </w:rPr>
        <w:t>.</w:t>
      </w:r>
    </w:p>
    <w:p w14:paraId="4C6E5063" w14:textId="77777777" w:rsidR="005C12C3" w:rsidRDefault="005C12C3" w:rsidP="005C12C3">
      <w:pPr>
        <w:pStyle w:val="Sraopastraipa"/>
        <w:spacing w:after="0" w:line="20" w:lineRule="atLeast"/>
        <w:ind w:left="0" w:firstLine="567"/>
        <w:jc w:val="both"/>
        <w:rPr>
          <w:rFonts w:eastAsia="Calibri" w:cstheme="minorHAnsi"/>
          <w:b/>
          <w:bCs/>
          <w:lang w:eastAsia="en-US"/>
        </w:rPr>
      </w:pPr>
    </w:p>
    <w:p w14:paraId="2F6AA7F1" w14:textId="0CEBC842" w:rsidR="005C12C3" w:rsidRPr="005C12C3" w:rsidRDefault="005C12C3" w:rsidP="005C12C3">
      <w:pPr>
        <w:pStyle w:val="Sraopastraipa"/>
        <w:spacing w:after="0" w:line="20" w:lineRule="atLeast"/>
        <w:ind w:left="0" w:firstLine="567"/>
        <w:jc w:val="both"/>
      </w:pPr>
      <w:r w:rsidRPr="00184D15">
        <w:rPr>
          <w:rFonts w:eastAsia="Calibri" w:cstheme="minorHAnsi"/>
          <w:lang w:eastAsia="en-US"/>
        </w:rPr>
        <w:t>Tiekėjai turi atitikti šiame priede nustatytus reikalavimus</w:t>
      </w:r>
      <w:r w:rsidRPr="00184D15">
        <w:rPr>
          <w:rFonts w:eastAsiaTheme="minorHAnsi" w:cstheme="minorHAnsi"/>
          <w:lang w:eastAsia="en-US"/>
        </w:rPr>
        <w:t xml:space="preserve"> dėl </w:t>
      </w:r>
      <w:r w:rsidRPr="00184D15">
        <w:rPr>
          <w:rFonts w:eastAsia="Calibri" w:cstheme="minorHAnsi"/>
          <w:iCs/>
          <w:lang w:eastAsia="en-US"/>
        </w:rPr>
        <w:t>aplinkos apsaugos vadybos sistemos standartų</w:t>
      </w:r>
      <w:r w:rsidRPr="00184D15">
        <w:rPr>
          <w:rFonts w:eastAsiaTheme="minorHAnsi" w:cstheme="minorHAnsi"/>
          <w:lang w:eastAsia="en-US"/>
        </w:rPr>
        <w:t xml:space="preserve"> laikymosi. </w:t>
      </w:r>
      <w:r w:rsidRPr="00184D15">
        <w:rPr>
          <w:rFonts w:cstheme="minorHAnsi"/>
        </w:rPr>
        <w:t>Perkančioji organizacija šiame pirkime dalyviams kokybės vadybos sistemos standartų, įskaitant ir prieinamumo neįgaliesiems standartus, laikymosi reikalavimų pagal VPĮ 48 str., nenustato.</w:t>
      </w:r>
    </w:p>
    <w:p w14:paraId="29B99009" w14:textId="77777777" w:rsidR="005C12C3" w:rsidRPr="00184D15" w:rsidRDefault="005C12C3" w:rsidP="005C12C3">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4673"/>
        <w:gridCol w:w="5245"/>
      </w:tblGrid>
      <w:tr w:rsidR="005C12C3" w:rsidRPr="00184D15" w14:paraId="4F846E01" w14:textId="77777777" w:rsidTr="00EB72FA">
        <w:tc>
          <w:tcPr>
            <w:tcW w:w="4673" w:type="dxa"/>
          </w:tcPr>
          <w:p w14:paraId="4ED767AF" w14:textId="0960A9E7" w:rsidR="005C12C3" w:rsidRPr="00ED7EF3" w:rsidRDefault="005C12C3" w:rsidP="00EB72FA">
            <w:pPr>
              <w:jc w:val="both"/>
              <w:rPr>
                <w:rFonts w:asciiTheme="minorHAnsi" w:hAnsiTheme="minorHAnsi" w:cstheme="minorHAnsi"/>
                <w:spacing w:val="2"/>
                <w:sz w:val="21"/>
                <w:szCs w:val="21"/>
                <w:shd w:val="clear" w:color="auto" w:fill="FFFFFF"/>
              </w:rPr>
            </w:pPr>
            <w:r w:rsidRPr="00184D15">
              <w:rPr>
                <w:rFonts w:asciiTheme="minorHAnsi" w:hAnsiTheme="minorHAnsi" w:cstheme="minorHAnsi"/>
                <w:spacing w:val="2"/>
                <w:sz w:val="21"/>
                <w:szCs w:val="21"/>
                <w:shd w:val="clear" w:color="auto" w:fill="FFFFFF"/>
              </w:rPr>
              <w:t xml:space="preserve">Tiekėjas </w:t>
            </w:r>
            <w:r w:rsidRPr="00ED7EF3">
              <w:rPr>
                <w:rFonts w:asciiTheme="minorHAnsi" w:hAnsiTheme="minorHAnsi" w:cstheme="minorHAnsi"/>
                <w:b/>
                <w:bCs/>
                <w:spacing w:val="2"/>
                <w:sz w:val="21"/>
                <w:szCs w:val="21"/>
                <w:u w:val="single"/>
                <w:shd w:val="clear" w:color="auto" w:fill="FFFFFF"/>
              </w:rPr>
              <w:t>teritorijų ir (ar) žaliųjų plotų, ir (ar) želdynų</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 xml:space="preserve">ir (ar) kitų žaliųjų plotų </w:t>
            </w:r>
            <w:r w:rsidRPr="00ED7EF3">
              <w:rPr>
                <w:rFonts w:asciiTheme="minorHAnsi" w:hAnsiTheme="minorHAnsi" w:cstheme="minorHAnsi"/>
                <w:b/>
                <w:bCs/>
                <w:spacing w:val="2"/>
                <w:sz w:val="21"/>
                <w:szCs w:val="21"/>
                <w:u w:val="single"/>
                <w:shd w:val="clear" w:color="auto" w:fill="FFFFFF"/>
              </w:rPr>
              <w:t>priežiūros</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šienavimo</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w:t>
            </w:r>
            <w:r w:rsidR="007900C7">
              <w:rPr>
                <w:rFonts w:asciiTheme="minorHAnsi" w:hAnsiTheme="minorHAnsi" w:cstheme="minorHAnsi"/>
                <w:b/>
                <w:bCs/>
                <w:spacing w:val="2"/>
                <w:sz w:val="21"/>
                <w:szCs w:val="21"/>
                <w:u w:val="single"/>
                <w:shd w:val="clear" w:color="auto" w:fill="FFFFFF"/>
              </w:rPr>
              <w:t xml:space="preserve">žolės </w:t>
            </w:r>
            <w:r w:rsidRPr="00ED7EF3">
              <w:rPr>
                <w:rFonts w:asciiTheme="minorHAnsi" w:hAnsiTheme="minorHAnsi" w:cstheme="minorHAnsi"/>
                <w:b/>
                <w:bCs/>
                <w:spacing w:val="2"/>
                <w:sz w:val="21"/>
                <w:szCs w:val="21"/>
                <w:u w:val="single"/>
                <w:shd w:val="clear" w:color="auto" w:fill="FFFFFF"/>
              </w:rPr>
              <w:t>pjovimo</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w:t>
            </w:r>
            <w:r w:rsidR="007900C7">
              <w:rPr>
                <w:rFonts w:asciiTheme="minorHAnsi" w:hAnsiTheme="minorHAnsi" w:cstheme="minorHAnsi"/>
                <w:b/>
                <w:bCs/>
                <w:spacing w:val="2"/>
                <w:sz w:val="21"/>
                <w:szCs w:val="21"/>
                <w:u w:val="single"/>
                <w:shd w:val="clear" w:color="auto" w:fill="FFFFFF"/>
              </w:rPr>
              <w:t>augalų naikinimo</w:t>
            </w:r>
            <w:r w:rsidRPr="00ED7EF3">
              <w:rPr>
                <w:rFonts w:asciiTheme="minorHAnsi" w:hAnsiTheme="minorHAnsi" w:cstheme="minorHAnsi"/>
                <w:b/>
                <w:bCs/>
                <w:spacing w:val="2"/>
                <w:sz w:val="21"/>
                <w:szCs w:val="21"/>
                <w:u w:val="single"/>
                <w:shd w:val="clear" w:color="auto" w:fill="FFFFFF"/>
              </w:rPr>
              <w:t xml:space="preserve"> paslaugų teikimo </w:t>
            </w:r>
            <w:r w:rsidRPr="00ED7EF3">
              <w:rPr>
                <w:rFonts w:asciiTheme="minorHAnsi" w:hAnsiTheme="minorHAnsi" w:cstheme="minorHAnsi"/>
                <w:b/>
                <w:bCs/>
                <w:sz w:val="21"/>
                <w:szCs w:val="21"/>
                <w:u w:val="single"/>
              </w:rPr>
              <w:t>srityse</w:t>
            </w:r>
            <w:r w:rsidRPr="00ED7EF3">
              <w:rPr>
                <w:rFonts w:asciiTheme="minorHAnsi" w:hAnsiTheme="minorHAnsi" w:cstheme="minorHAnsi"/>
                <w:b/>
                <w:bCs/>
                <w:spacing w:val="2"/>
                <w:sz w:val="21"/>
                <w:szCs w:val="21"/>
                <w:u w:val="single"/>
                <w:shd w:val="clear" w:color="auto" w:fill="FFFFFF"/>
              </w:rPr>
              <w:t xml:space="preserve"> turi būti įsidiegęs ir taikyti </w:t>
            </w:r>
            <w:r w:rsidRPr="00184D15">
              <w:rPr>
                <w:rFonts w:asciiTheme="minorHAnsi" w:hAnsiTheme="minorHAnsi" w:cstheme="minorHAnsi"/>
                <w:spacing w:val="2"/>
                <w:sz w:val="21"/>
                <w:szCs w:val="21"/>
                <w:shd w:val="clear" w:color="auto" w:fill="FFFFFF"/>
              </w:rPr>
              <w:t>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8B18A2E" w14:textId="77777777" w:rsidR="005C12C3" w:rsidRPr="00184D15" w:rsidRDefault="005C12C3" w:rsidP="00EB72FA">
            <w:pPr>
              <w:jc w:val="both"/>
              <w:rPr>
                <w:rFonts w:asciiTheme="minorHAnsi" w:hAnsiTheme="minorHAnsi" w:cstheme="minorHAnsi"/>
                <w:spacing w:val="2"/>
                <w:sz w:val="21"/>
                <w:szCs w:val="21"/>
                <w:shd w:val="clear" w:color="auto" w:fill="FFFFFF"/>
              </w:rPr>
            </w:pPr>
          </w:p>
          <w:p w14:paraId="0E0EC5E1" w14:textId="77777777" w:rsidR="005C12C3" w:rsidRPr="00184D15" w:rsidRDefault="005C12C3" w:rsidP="00EB72FA">
            <w:pPr>
              <w:jc w:val="both"/>
              <w:rPr>
                <w:rFonts w:asciiTheme="minorHAnsi" w:hAnsiTheme="minorHAnsi" w:cstheme="minorHAnsi"/>
                <w:i/>
                <w:iCs/>
                <w:sz w:val="21"/>
                <w:szCs w:val="21"/>
              </w:rPr>
            </w:pPr>
          </w:p>
          <w:p w14:paraId="67CA00EF" w14:textId="77777777" w:rsidR="005C12C3" w:rsidRPr="00184D15" w:rsidRDefault="005C12C3" w:rsidP="00EB72FA">
            <w:pPr>
              <w:jc w:val="both"/>
              <w:rPr>
                <w:rFonts w:asciiTheme="minorHAnsi" w:hAnsiTheme="minorHAnsi" w:cstheme="minorHAnsi"/>
                <w:i/>
                <w:color w:val="000000"/>
                <w:sz w:val="21"/>
                <w:szCs w:val="21"/>
              </w:rPr>
            </w:pPr>
          </w:p>
          <w:p w14:paraId="4B92B381" w14:textId="77777777" w:rsidR="005C12C3" w:rsidRPr="00184D15" w:rsidRDefault="005C12C3" w:rsidP="00EB72FA">
            <w:pPr>
              <w:jc w:val="both"/>
              <w:rPr>
                <w:rFonts w:asciiTheme="minorHAnsi" w:hAnsiTheme="minorHAnsi" w:cstheme="minorHAnsi"/>
                <w:color w:val="000000"/>
                <w:sz w:val="21"/>
                <w:szCs w:val="21"/>
              </w:rPr>
            </w:pPr>
          </w:p>
        </w:tc>
        <w:tc>
          <w:tcPr>
            <w:tcW w:w="5245" w:type="dxa"/>
          </w:tcPr>
          <w:p w14:paraId="7E1F4F2D" w14:textId="3DC865B2" w:rsidR="005C12C3" w:rsidRPr="00BA3666" w:rsidRDefault="005C12C3" w:rsidP="00EB72FA">
            <w:pPr>
              <w:jc w:val="both"/>
              <w:rPr>
                <w:rFonts w:asciiTheme="minorHAnsi" w:hAnsiTheme="minorHAnsi" w:cstheme="minorHAnsi"/>
                <w:sz w:val="21"/>
                <w:szCs w:val="21"/>
              </w:rPr>
            </w:pPr>
            <w:r w:rsidRPr="00184D15">
              <w:rPr>
                <w:rFonts w:asciiTheme="minorHAnsi" w:hAnsiTheme="minorHAnsi" w:cstheme="minorHAnsi"/>
                <w:sz w:val="21"/>
                <w:szCs w:val="21"/>
              </w:rPr>
              <w:t>Pateikiama:</w:t>
            </w:r>
            <w:r w:rsidR="00CE05CA">
              <w:rPr>
                <w:rFonts w:asciiTheme="minorHAnsi" w:hAnsiTheme="minorHAnsi" w:cstheme="minorHAnsi"/>
                <w:sz w:val="21"/>
                <w:szCs w:val="21"/>
              </w:rPr>
              <w:t xml:space="preserve"> </w:t>
            </w:r>
            <w:r w:rsidRPr="00184D15">
              <w:rPr>
                <w:rFonts w:asciiTheme="minorHAnsi" w:hAnsiTheme="minorHAnsi" w:cstheme="minorHAnsi"/>
                <w:color w:val="000000"/>
                <w:sz w:val="21"/>
                <w:szCs w:val="21"/>
              </w:rPr>
              <w:t>tiekėjo (</w:t>
            </w:r>
            <w:r w:rsidRPr="00184D15">
              <w:rPr>
                <w:rFonts w:asciiTheme="minorHAnsi" w:hAnsiTheme="minorHAnsi" w:cstheme="minorHAnsi"/>
                <w:color w:val="000000"/>
                <w:spacing w:val="2"/>
                <w:sz w:val="21"/>
                <w:szCs w:val="21"/>
              </w:rPr>
              <w:t>tiekėjas gali pasitelkti kitus ūkio subjektus, kad atitiktų nustatytus aplinkos apsaugos vadybos sistemos standartų reikalavimu</w:t>
            </w:r>
            <w:r w:rsidRPr="00BA3666">
              <w:rPr>
                <w:rFonts w:asciiTheme="minorHAnsi" w:hAnsiTheme="minorHAnsi" w:cstheme="minorHAnsi"/>
                <w:spacing w:val="2"/>
                <w:sz w:val="21"/>
                <w:szCs w:val="21"/>
              </w:rPr>
              <w:t>s*</w:t>
            </w:r>
            <w:r w:rsidRPr="00BA3666">
              <w:rPr>
                <w:rFonts w:asciiTheme="minorHAnsi" w:hAnsiTheme="minorHAnsi" w:cstheme="minorHAnsi"/>
                <w:sz w:val="21"/>
                <w:szCs w:val="21"/>
              </w:rPr>
              <w:t xml:space="preserve">) </w:t>
            </w:r>
            <w:r w:rsidRPr="00184D15">
              <w:rPr>
                <w:rFonts w:asciiTheme="minorHAnsi" w:hAnsiTheme="minorHAnsi" w:cstheme="minorHAnsi"/>
                <w:bCs/>
                <w:sz w:val="21"/>
                <w:szCs w:val="21"/>
              </w:rPr>
              <w:t xml:space="preserve">LST EN ISO 14001 arba EMAS, ar kitas lygiavertis sertifikatas, </w:t>
            </w:r>
            <w:r w:rsidRPr="00184D15">
              <w:rPr>
                <w:rFonts w:asciiTheme="minorHAnsi" w:hAnsiTheme="minorHAnsi" w:cstheme="minorHAnsi"/>
                <w:sz w:val="21"/>
                <w:szCs w:val="21"/>
              </w:rPr>
              <w:t xml:space="preserve">išduotas nepriklausomos įstaigos, patvirtinantis, kad tiekėjas </w:t>
            </w:r>
            <w:r w:rsidRPr="00ED7EF3">
              <w:rPr>
                <w:rFonts w:asciiTheme="minorHAnsi" w:hAnsiTheme="minorHAnsi" w:cstheme="minorHAnsi"/>
                <w:b/>
                <w:bCs/>
                <w:spacing w:val="2"/>
                <w:sz w:val="21"/>
                <w:szCs w:val="21"/>
                <w:u w:val="single"/>
                <w:shd w:val="clear" w:color="auto" w:fill="FFFFFF"/>
              </w:rPr>
              <w:t>teritorijų ir (ar) žaliųjų plotų, ir (ar) želdynų</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 xml:space="preserve">ir (ar) kitų žaliųjų plotų </w:t>
            </w:r>
            <w:r w:rsidRPr="00ED7EF3">
              <w:rPr>
                <w:rFonts w:asciiTheme="minorHAnsi" w:hAnsiTheme="minorHAnsi" w:cstheme="minorHAnsi"/>
                <w:b/>
                <w:bCs/>
                <w:spacing w:val="2"/>
                <w:sz w:val="21"/>
                <w:szCs w:val="21"/>
                <w:u w:val="single"/>
                <w:shd w:val="clear" w:color="auto" w:fill="FFFFFF"/>
              </w:rPr>
              <w:t>priežiūros</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šienavimo</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w:t>
            </w:r>
            <w:r w:rsidR="007900C7">
              <w:rPr>
                <w:rFonts w:asciiTheme="minorHAnsi" w:hAnsiTheme="minorHAnsi" w:cstheme="minorHAnsi"/>
                <w:b/>
                <w:bCs/>
                <w:spacing w:val="2"/>
                <w:sz w:val="21"/>
                <w:szCs w:val="21"/>
                <w:u w:val="single"/>
                <w:shd w:val="clear" w:color="auto" w:fill="FFFFFF"/>
              </w:rPr>
              <w:t xml:space="preserve">žolės </w:t>
            </w:r>
            <w:r w:rsidRPr="00ED7EF3">
              <w:rPr>
                <w:rFonts w:asciiTheme="minorHAnsi" w:hAnsiTheme="minorHAnsi" w:cstheme="minorHAnsi"/>
                <w:b/>
                <w:bCs/>
                <w:spacing w:val="2"/>
                <w:sz w:val="21"/>
                <w:szCs w:val="21"/>
                <w:u w:val="single"/>
                <w:shd w:val="clear" w:color="auto" w:fill="FFFFFF"/>
              </w:rPr>
              <w:t>pjovimo</w:t>
            </w:r>
            <w:r>
              <w:rPr>
                <w:rFonts w:asciiTheme="minorHAnsi" w:hAnsiTheme="minorHAnsi" w:cstheme="minorHAnsi"/>
                <w:b/>
                <w:bCs/>
                <w:spacing w:val="2"/>
                <w:sz w:val="21"/>
                <w:szCs w:val="21"/>
                <w:u w:val="single"/>
                <w:shd w:val="clear" w:color="auto" w:fill="FFFFFF"/>
              </w:rPr>
              <w:t>,</w:t>
            </w:r>
            <w:r w:rsidRPr="00ED7EF3">
              <w:rPr>
                <w:rFonts w:asciiTheme="minorHAnsi" w:hAnsiTheme="minorHAnsi" w:cstheme="minorHAnsi"/>
                <w:b/>
                <w:bCs/>
                <w:spacing w:val="2"/>
                <w:sz w:val="21"/>
                <w:szCs w:val="21"/>
                <w:u w:val="single"/>
                <w:shd w:val="clear" w:color="auto" w:fill="FFFFFF"/>
              </w:rPr>
              <w:t xml:space="preserve"> </w:t>
            </w:r>
            <w:r>
              <w:rPr>
                <w:rFonts w:asciiTheme="minorHAnsi" w:hAnsiTheme="minorHAnsi" w:cstheme="minorHAnsi"/>
                <w:b/>
                <w:bCs/>
                <w:spacing w:val="2"/>
                <w:sz w:val="21"/>
                <w:szCs w:val="21"/>
                <w:u w:val="single"/>
                <w:shd w:val="clear" w:color="auto" w:fill="FFFFFF"/>
              </w:rPr>
              <w:t>ir (ar)</w:t>
            </w:r>
            <w:r w:rsidRPr="00ED7EF3">
              <w:rPr>
                <w:rFonts w:asciiTheme="minorHAnsi" w:hAnsiTheme="minorHAnsi" w:cstheme="minorHAnsi"/>
                <w:b/>
                <w:bCs/>
                <w:spacing w:val="2"/>
                <w:sz w:val="21"/>
                <w:szCs w:val="21"/>
                <w:u w:val="single"/>
                <w:shd w:val="clear" w:color="auto" w:fill="FFFFFF"/>
              </w:rPr>
              <w:t xml:space="preserve"> </w:t>
            </w:r>
            <w:r w:rsidR="007900C7">
              <w:rPr>
                <w:rFonts w:asciiTheme="minorHAnsi" w:hAnsiTheme="minorHAnsi" w:cstheme="minorHAnsi"/>
                <w:b/>
                <w:bCs/>
                <w:spacing w:val="2"/>
                <w:sz w:val="21"/>
                <w:szCs w:val="21"/>
                <w:u w:val="single"/>
                <w:shd w:val="clear" w:color="auto" w:fill="FFFFFF"/>
              </w:rPr>
              <w:t>augalų naikinimo</w:t>
            </w:r>
            <w:r w:rsidRPr="00ED7EF3">
              <w:rPr>
                <w:rFonts w:asciiTheme="minorHAnsi" w:hAnsiTheme="minorHAnsi" w:cstheme="minorHAnsi"/>
                <w:b/>
                <w:bCs/>
                <w:spacing w:val="2"/>
                <w:sz w:val="21"/>
                <w:szCs w:val="21"/>
                <w:u w:val="single"/>
                <w:shd w:val="clear" w:color="auto" w:fill="FFFFFF"/>
              </w:rPr>
              <w:t xml:space="preserve"> paslaugų teikimo </w:t>
            </w:r>
            <w:r w:rsidRPr="00ED7EF3">
              <w:rPr>
                <w:rFonts w:asciiTheme="minorHAnsi" w:hAnsiTheme="minorHAnsi" w:cstheme="minorHAnsi"/>
                <w:b/>
                <w:bCs/>
                <w:sz w:val="21"/>
                <w:szCs w:val="21"/>
                <w:u w:val="single"/>
              </w:rPr>
              <w:t>srityse</w:t>
            </w:r>
            <w:r w:rsidRPr="00ED7EF3">
              <w:rPr>
                <w:rFonts w:asciiTheme="minorHAnsi" w:hAnsiTheme="minorHAnsi" w:cstheme="minorHAnsi"/>
                <w:b/>
                <w:bCs/>
                <w:spacing w:val="2"/>
                <w:sz w:val="21"/>
                <w:szCs w:val="21"/>
                <w:u w:val="single"/>
                <w:shd w:val="clear" w:color="auto" w:fill="FFFFFF"/>
              </w:rPr>
              <w:t xml:space="preserve"> </w:t>
            </w:r>
            <w:r w:rsidR="00CE05CA">
              <w:rPr>
                <w:rFonts w:asciiTheme="minorHAnsi" w:hAnsiTheme="minorHAnsi" w:cstheme="minorHAnsi"/>
                <w:b/>
                <w:bCs/>
                <w:spacing w:val="2"/>
                <w:sz w:val="21"/>
                <w:szCs w:val="21"/>
                <w:u w:val="single"/>
                <w:shd w:val="clear" w:color="auto" w:fill="FFFFFF"/>
              </w:rPr>
              <w:t>yra</w:t>
            </w:r>
            <w:r w:rsidRPr="00ED7EF3">
              <w:rPr>
                <w:rFonts w:asciiTheme="minorHAnsi" w:hAnsiTheme="minorHAnsi" w:cstheme="minorHAnsi"/>
                <w:b/>
                <w:bCs/>
                <w:spacing w:val="2"/>
                <w:sz w:val="21"/>
                <w:szCs w:val="21"/>
                <w:u w:val="single"/>
                <w:shd w:val="clear" w:color="auto" w:fill="FFFFFF"/>
              </w:rPr>
              <w:t xml:space="preserve"> įsidiegęs ir taik</w:t>
            </w:r>
            <w:r w:rsidR="00CE05CA">
              <w:rPr>
                <w:rFonts w:asciiTheme="minorHAnsi" w:hAnsiTheme="minorHAnsi" w:cstheme="minorHAnsi"/>
                <w:b/>
                <w:bCs/>
                <w:spacing w:val="2"/>
                <w:sz w:val="21"/>
                <w:szCs w:val="21"/>
                <w:u w:val="single"/>
                <w:shd w:val="clear" w:color="auto" w:fill="FFFFFF"/>
              </w:rPr>
              <w:t>o</w:t>
            </w:r>
            <w:r>
              <w:rPr>
                <w:rFonts w:asciiTheme="minorHAnsi" w:hAnsiTheme="minorHAnsi" w:cstheme="minorHAnsi"/>
                <w:b/>
                <w:bCs/>
                <w:spacing w:val="2"/>
                <w:sz w:val="21"/>
                <w:szCs w:val="21"/>
                <w:u w:val="single"/>
                <w:shd w:val="clear" w:color="auto" w:fill="FFFFFF"/>
              </w:rPr>
              <w:t xml:space="preserve"> </w:t>
            </w:r>
            <w:r w:rsidRPr="00184D15">
              <w:rPr>
                <w:rFonts w:asciiTheme="minorHAnsi" w:hAnsiTheme="minorHAnsi" w:cstheme="minorHAnsi"/>
                <w:color w:val="000000"/>
                <w:sz w:val="21"/>
                <w:szCs w:val="21"/>
              </w:rPr>
              <w:t xml:space="preserve">aplinkos apsaugos vadybos sistemos reikalavimus pagal </w:t>
            </w:r>
            <w:r w:rsidRPr="00184D15">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r w:rsidRPr="00BA3666">
              <w:rPr>
                <w:rFonts w:asciiTheme="minorHAnsi" w:hAnsiTheme="minorHAnsi" w:cstheme="minorHAnsi"/>
                <w:b/>
                <w:i/>
                <w:spacing w:val="2"/>
                <w:sz w:val="21"/>
                <w:szCs w:val="21"/>
                <w:shd w:val="clear" w:color="auto" w:fill="FFFFFF"/>
              </w:rPr>
              <w:t xml:space="preserve">arba </w:t>
            </w:r>
            <w:r w:rsidR="00BA3666" w:rsidRPr="00BA3666">
              <w:rPr>
                <w:rFonts w:asciiTheme="minorHAnsi" w:hAnsiTheme="minorHAnsi" w:cstheme="minorHAnsi"/>
                <w:b/>
                <w:i/>
                <w:spacing w:val="2"/>
                <w:sz w:val="21"/>
                <w:szCs w:val="21"/>
                <w:shd w:val="clear" w:color="auto" w:fill="FFFFFF"/>
              </w:rPr>
              <w:t xml:space="preserve"> </w:t>
            </w:r>
            <w:r w:rsidR="00C367ED" w:rsidRPr="005F0AA3">
              <w:rPr>
                <w:rFonts w:asciiTheme="minorHAnsi" w:hAnsiTheme="minorHAnsi" w:cstheme="minorHAnsi"/>
                <w:bCs/>
                <w:iCs/>
                <w:spacing w:val="2"/>
                <w:sz w:val="21"/>
                <w:szCs w:val="21"/>
                <w:shd w:val="clear" w:color="auto" w:fill="FFFFFF"/>
              </w:rPr>
              <w:t>pateikiami</w:t>
            </w:r>
            <w:r w:rsidR="00C367ED">
              <w:rPr>
                <w:rFonts w:asciiTheme="minorHAnsi" w:hAnsiTheme="minorHAnsi" w:cstheme="minorHAnsi"/>
                <w:b/>
                <w:i/>
                <w:spacing w:val="2"/>
                <w:sz w:val="21"/>
                <w:szCs w:val="21"/>
                <w:shd w:val="clear" w:color="auto" w:fill="FFFFFF"/>
              </w:rPr>
              <w:t xml:space="preserve"> </w:t>
            </w:r>
            <w:r w:rsidR="00C367ED" w:rsidRPr="00184D15">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r w:rsidR="00C367ED">
              <w:rPr>
                <w:rFonts w:asciiTheme="minorHAnsi" w:hAnsiTheme="minorHAnsi" w:cstheme="minorHAnsi"/>
                <w:spacing w:val="2"/>
                <w:sz w:val="21"/>
                <w:szCs w:val="21"/>
                <w:shd w:val="clear" w:color="auto" w:fill="FFFFFF"/>
              </w:rPr>
              <w:t xml:space="preserve"> </w:t>
            </w:r>
            <w:r w:rsidR="00C367ED" w:rsidRPr="00600200">
              <w:rPr>
                <w:rFonts w:ascii="Calibri" w:hAnsi="Calibri" w:cs="Calibri"/>
                <w:spacing w:val="2"/>
                <w:sz w:val="21"/>
                <w:szCs w:val="21"/>
                <w:shd w:val="clear" w:color="auto" w:fill="FFFFFF"/>
              </w:rPr>
              <w:t>(</w:t>
            </w:r>
            <w:r w:rsidR="00C367ED" w:rsidRPr="00600200">
              <w:rPr>
                <w:rFonts w:ascii="Calibri" w:hAnsi="Calibri" w:cs="Calibri"/>
                <w:color w:val="000000"/>
                <w:sz w:val="21"/>
                <w:szCs w:val="21"/>
              </w:rPr>
              <w:t>lygiaverčiai įrodymai priimami tik jeigu tiekėjas dėl nuo jo nepriklausančių objektyvių priežasčių negali pateikti sertifikatų per nustatytą laiką).</w:t>
            </w:r>
          </w:p>
          <w:p w14:paraId="304B8631" w14:textId="77777777" w:rsidR="00BA3666" w:rsidRPr="00184D15" w:rsidRDefault="00BA3666" w:rsidP="00BA3666">
            <w:pPr>
              <w:jc w:val="both"/>
              <w:rPr>
                <w:rFonts w:asciiTheme="minorHAnsi" w:hAnsiTheme="minorHAnsi" w:cstheme="minorHAnsi"/>
                <w:color w:val="000000"/>
                <w:sz w:val="21"/>
                <w:szCs w:val="21"/>
              </w:rPr>
            </w:pPr>
            <w:r w:rsidRPr="00184D15">
              <w:rPr>
                <w:rFonts w:asciiTheme="minorHAnsi" w:hAnsiTheme="minorHAnsi" w:cstheme="minorHAnsi"/>
                <w:sz w:val="21"/>
                <w:szCs w:val="21"/>
              </w:rPr>
              <w:t>Pateikiamos atitinkamų dokumentų skaitmeninės kopijos.</w:t>
            </w:r>
          </w:p>
          <w:p w14:paraId="045EDFD6" w14:textId="77777777" w:rsidR="00BA3666" w:rsidRDefault="00BA3666" w:rsidP="00EB72FA">
            <w:pPr>
              <w:jc w:val="both"/>
              <w:rPr>
                <w:rFonts w:asciiTheme="minorHAnsi" w:hAnsiTheme="minorHAnsi" w:cstheme="minorHAnsi"/>
                <w:sz w:val="21"/>
                <w:szCs w:val="21"/>
              </w:rPr>
            </w:pPr>
          </w:p>
          <w:p w14:paraId="2920E1CE" w14:textId="768FC3FE" w:rsidR="005C12C3" w:rsidRPr="00184D15" w:rsidRDefault="005C12C3" w:rsidP="00EB72FA">
            <w:pPr>
              <w:jc w:val="both"/>
              <w:rPr>
                <w:rFonts w:asciiTheme="minorHAnsi" w:hAnsiTheme="minorHAnsi" w:cstheme="minorHAnsi"/>
                <w:b/>
                <w:color w:val="FF0000"/>
                <w:sz w:val="21"/>
                <w:szCs w:val="21"/>
                <w:u w:val="single"/>
              </w:rPr>
            </w:pPr>
            <w:r w:rsidRPr="00184D15">
              <w:rPr>
                <w:rFonts w:asciiTheme="minorHAnsi" w:hAnsiTheme="minorHAnsi" w:cstheme="minorHAnsi"/>
                <w:sz w:val="21"/>
                <w:szCs w:val="21"/>
              </w:rPr>
              <w:t xml:space="preserve">* </w:t>
            </w:r>
            <w:r w:rsidRPr="00184D15">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84D15">
              <w:rPr>
                <w:rFonts w:asciiTheme="minorHAnsi" w:hAnsiTheme="minorHAnsi" w:cstheme="minorHAnsi"/>
                <w:b/>
                <w:i/>
                <w:iCs/>
                <w:color w:val="FF0000"/>
                <w:spacing w:val="2"/>
                <w:sz w:val="21"/>
                <w:szCs w:val="21"/>
                <w:u w:val="single"/>
              </w:rPr>
              <w:t>ir būtų išviešintas teikiant pasiūlymą.</w:t>
            </w:r>
          </w:p>
          <w:p w14:paraId="6D837213" w14:textId="77777777" w:rsidR="005C12C3" w:rsidRPr="00184D15" w:rsidRDefault="005C12C3" w:rsidP="00EB72FA">
            <w:pPr>
              <w:jc w:val="both"/>
              <w:rPr>
                <w:rStyle w:val="Hipersaitas"/>
                <w:rFonts w:ascii="Calibri" w:hAnsi="Calibri" w:cs="Calibri"/>
                <w:sz w:val="21"/>
                <w:szCs w:val="21"/>
              </w:rPr>
            </w:pPr>
            <w:hyperlink r:id="rId22" w:history="1">
              <w:r w:rsidRPr="00184D15">
                <w:rPr>
                  <w:rStyle w:val="Hipersaitas"/>
                  <w:rFonts w:ascii="Calibri" w:hAnsi="Calibri" w:cs="Calibri"/>
                  <w:sz w:val="21"/>
                  <w:szCs w:val="21"/>
                </w:rPr>
                <w:t>https://klausk.vpt.lt/hc/lt/articles/7057421008540-Kas-turi-atitikti-pirkimo-dokumentuose-keliam%C4%85-reikalavim%C4%85-d%C4%97l-aplinkos-apsaugos-vadybos-sistemos-standart%C5%B3-ISO-14001-EMAS-ir-</w:t>
              </w:r>
              <w:r w:rsidRPr="00184D15">
                <w:rPr>
                  <w:rStyle w:val="Hipersaitas"/>
                  <w:rFonts w:ascii="Calibri" w:hAnsi="Calibri" w:cs="Calibri"/>
                  <w:sz w:val="21"/>
                  <w:szCs w:val="21"/>
                </w:rPr>
                <w:lastRenderedPageBreak/>
                <w:t>kt-kai-reikalavimas-keliamas-visai-pirkimo-sutar%C4%8Diai-visam-perkamam-objektui-</w:t>
              </w:r>
            </w:hyperlink>
          </w:p>
          <w:p w14:paraId="66BC45BA" w14:textId="77777777" w:rsidR="005C12C3" w:rsidRPr="00184D15" w:rsidRDefault="005C12C3" w:rsidP="00EB72FA">
            <w:pPr>
              <w:jc w:val="both"/>
              <w:rPr>
                <w:rFonts w:ascii="Calibri" w:hAnsi="Calibri" w:cs="Calibri"/>
                <w:sz w:val="21"/>
                <w:szCs w:val="21"/>
              </w:rPr>
            </w:pPr>
          </w:p>
          <w:p w14:paraId="28FB65FD" w14:textId="77777777" w:rsidR="005C12C3" w:rsidRPr="00184D15" w:rsidRDefault="005C12C3" w:rsidP="00EB72FA">
            <w:pPr>
              <w:jc w:val="both"/>
              <w:rPr>
                <w:rFonts w:asciiTheme="minorHAnsi" w:hAnsiTheme="minorHAnsi" w:cstheme="minorHAnsi"/>
                <w:color w:val="000000"/>
                <w:sz w:val="21"/>
                <w:szCs w:val="21"/>
              </w:rPr>
            </w:pPr>
            <w:r w:rsidRPr="00184D15">
              <w:rPr>
                <w:rFonts w:asciiTheme="minorHAnsi" w:hAnsiTheme="minorHAnsi" w:cstheme="minorHAnsi"/>
                <w:i/>
                <w:spacing w:val="2"/>
                <w:sz w:val="21"/>
                <w:szCs w:val="21"/>
                <w:u w:val="single"/>
                <w:shd w:val="clear" w:color="auto" w:fill="FFFFFF"/>
              </w:rPr>
              <w:t>Pastaba.</w:t>
            </w:r>
            <w:r w:rsidRPr="00BA3666">
              <w:rPr>
                <w:rFonts w:asciiTheme="minorHAnsi" w:hAnsiTheme="minorHAnsi" w:cstheme="minorHAnsi"/>
                <w:i/>
                <w:spacing w:val="2"/>
                <w:sz w:val="21"/>
                <w:szCs w:val="21"/>
                <w:shd w:val="clear" w:color="auto" w:fill="FFFFFF"/>
              </w:rPr>
              <w:t xml:space="preserve"> </w:t>
            </w:r>
            <w:r w:rsidRPr="00184D15">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267D0710" w14:textId="77777777" w:rsidR="005C12C3" w:rsidRPr="00184D15" w:rsidRDefault="005C12C3" w:rsidP="005C12C3">
      <w:pPr>
        <w:spacing w:after="0" w:line="240" w:lineRule="auto"/>
        <w:jc w:val="center"/>
        <w:rPr>
          <w:rFonts w:cstheme="minorHAnsi"/>
          <w:b/>
          <w:bCs/>
          <w:smallCaps/>
        </w:rPr>
      </w:pPr>
      <w:r w:rsidRPr="00184D15">
        <w:rPr>
          <w:rFonts w:eastAsiaTheme="minorHAnsi" w:cstheme="minorHAnsi"/>
          <w:lang w:eastAsia="en-US"/>
        </w:rPr>
        <w:lastRenderedPageBreak/>
        <w:t>__________</w:t>
      </w:r>
    </w:p>
    <w:p w14:paraId="49D87DB2" w14:textId="72232427" w:rsidR="006B5A57" w:rsidRPr="00BA3666" w:rsidRDefault="005C12C3" w:rsidP="00BA3666">
      <w:pPr>
        <w:rPr>
          <w:rFonts w:cstheme="minorHAnsi"/>
          <w:b/>
          <w:bCs/>
          <w:smallCaps/>
        </w:rPr>
      </w:pPr>
      <w:r w:rsidRPr="00184D15">
        <w:rPr>
          <w:rFonts w:cstheme="minorHAnsi"/>
          <w:b/>
          <w:bCs/>
          <w:smallCaps/>
        </w:rPr>
        <w:br w:type="page"/>
      </w:r>
    </w:p>
    <w:p w14:paraId="3ED2D9D8" w14:textId="4E0FEB21" w:rsidR="005557ED" w:rsidRPr="003107CC" w:rsidRDefault="005557ED" w:rsidP="00BA3666">
      <w:pPr>
        <w:pStyle w:val="Sraopastraipa"/>
        <w:spacing w:after="0" w:line="20" w:lineRule="atLeast"/>
        <w:ind w:left="0"/>
        <w:rPr>
          <w:rFonts w:eastAsiaTheme="minorHAnsi" w:cstheme="minorHAnsi"/>
        </w:rPr>
        <w:sectPr w:rsidR="005557ED" w:rsidRPr="003107CC" w:rsidSect="003E605F">
          <w:footerReference w:type="default" r:id="rId23"/>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20062292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3"/>
      <w:bookmarkEnd w:id="64"/>
      <w:bookmarkEnd w:id="65"/>
      <w:bookmarkEnd w:id="66"/>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20062292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7"/>
      <w:bookmarkEnd w:id="68"/>
      <w:bookmarkEnd w:id="69"/>
      <w:bookmarkEnd w:id="70"/>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556E5038" w14:textId="77777777" w:rsidR="00600200" w:rsidRPr="00907728" w:rsidRDefault="00600200" w:rsidP="00600200">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 xml:space="preserve">Ekonominis naudingumas (S) apskaičiuojamas sudedant tiekėjo pasiūlymo kainos (C) ir socialinio kriterijaus (B) balus </w:t>
      </w:r>
      <w:proofErr w:type="spellStart"/>
      <w:r w:rsidRPr="00907728">
        <w:rPr>
          <w:rFonts w:ascii="Calibri" w:eastAsia="Times New Roman" w:hAnsi="Calibri" w:cs="Calibri"/>
          <w:iCs/>
          <w:color w:val="000000"/>
          <w:spacing w:val="-5"/>
        </w:rPr>
        <w:t>balus</w:t>
      </w:r>
      <w:proofErr w:type="spellEnd"/>
      <w:r w:rsidRPr="00907728">
        <w:rPr>
          <w:rFonts w:ascii="Calibri" w:eastAsia="Times New Roman" w:hAnsi="Calibri" w:cs="Calibri"/>
          <w:iCs/>
          <w:color w:val="000000"/>
          <w:spacing w:val="-5"/>
        </w:rPr>
        <w:t>:</w:t>
      </w:r>
      <w:r w:rsidRPr="00907728">
        <w:rPr>
          <w:rFonts w:ascii="Calibri" w:eastAsia="Times New Roman" w:hAnsi="Calibri" w:cs="Calibri"/>
          <w:iCs/>
          <w:spacing w:val="-5"/>
        </w:rPr>
        <w:t xml:space="preserve"> </w:t>
      </w:r>
    </w:p>
    <w:p w14:paraId="0408518F" w14:textId="77777777" w:rsidR="00600200" w:rsidRPr="00907728" w:rsidRDefault="00600200" w:rsidP="00600200">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4E2D8CED" w14:textId="77777777" w:rsidR="00600200" w:rsidRPr="00907728" w:rsidRDefault="00600200" w:rsidP="00600200">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r w:rsidRPr="00907728">
        <w:rPr>
          <w:rFonts w:ascii="Calibri" w:eastAsia="Times New Roman" w:hAnsi="Calibri" w:cs="Calibri"/>
          <w:color w:val="000000"/>
          <w:spacing w:val="-5"/>
        </w:rPr>
        <w:t>) ir vertinamo pasiūlymo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r w:rsidRPr="00907728">
        <w:rPr>
          <w:rFonts w:ascii="Calibri" w:eastAsia="Times New Roman" w:hAnsi="Calibri" w:cs="Calibri"/>
          <w:color w:val="000000"/>
          <w:spacing w:val="-5"/>
        </w:rPr>
        <w:t>) santykį padauginant iš kainos lyginamojo svorio (X):</w:t>
      </w:r>
    </w:p>
    <w:p w14:paraId="44843FDB"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p>
    <w:p w14:paraId="209293A5"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C = ------------ x </w:t>
      </w:r>
      <w:proofErr w:type="spellStart"/>
      <w:r w:rsidRPr="00907728">
        <w:rPr>
          <w:rFonts w:ascii="Calibri" w:eastAsia="Times New Roman" w:hAnsi="Calibri" w:cs="Calibri"/>
          <w:color w:val="000000"/>
          <w:spacing w:val="-5"/>
        </w:rPr>
        <w:t>X</w:t>
      </w:r>
      <w:proofErr w:type="spellEnd"/>
    </w:p>
    <w:p w14:paraId="3236E7AD" w14:textId="77777777" w:rsidR="00600200" w:rsidRPr="00907728" w:rsidRDefault="00600200" w:rsidP="00600200">
      <w:pPr>
        <w:shd w:val="clear" w:color="auto" w:fill="FFFFFF"/>
        <w:tabs>
          <w:tab w:val="left" w:pos="709"/>
        </w:tabs>
        <w:jc w:val="center"/>
        <w:rPr>
          <w:rFonts w:ascii="Calibri" w:eastAsia="Times New Roman" w:hAnsi="Calibri" w:cs="Calibri"/>
          <w:b/>
          <w:i/>
          <w:color w:val="000000"/>
          <w:spacing w:val="-5"/>
          <w:u w:val="single"/>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p>
    <w:p w14:paraId="7F629D4D" w14:textId="77777777" w:rsidR="00600200" w:rsidRPr="00907728" w:rsidRDefault="00600200" w:rsidP="00600200">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0539A1CA"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r w:rsidRPr="00907728">
        <w:rPr>
          <w:rFonts w:ascii="Calibri" w:eastAsia="Times New Roman" w:hAnsi="Calibri" w:cs="Calibri"/>
          <w:spacing w:val="-5"/>
        </w:rPr>
        <w:t>) ir didžiausio pasiūlytos darbo užmokesčio mėnesio medianos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0F007DF4" w14:textId="77777777" w:rsidR="00600200" w:rsidRPr="00907728" w:rsidRDefault="00600200" w:rsidP="00600200">
      <w:pPr>
        <w:numPr>
          <w:ilvl w:val="2"/>
          <w:numId w:val="0"/>
        </w:numPr>
        <w:tabs>
          <w:tab w:val="num" w:pos="720"/>
          <w:tab w:val="left" w:pos="9631"/>
        </w:tabs>
        <w:jc w:val="center"/>
        <w:rPr>
          <w:rFonts w:ascii="Calibri" w:eastAsia="Times New Roman" w:hAnsi="Calibri" w:cs="Calibri"/>
          <w:spacing w:val="-5"/>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p>
    <w:p w14:paraId="20ECBCA1" w14:textId="77777777" w:rsidR="00600200" w:rsidRPr="00907728" w:rsidRDefault="00600200" w:rsidP="00600200">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350D2ECD" w14:textId="77777777" w:rsidR="00600200" w:rsidRPr="00907728" w:rsidRDefault="00600200" w:rsidP="00600200">
      <w:pPr>
        <w:numPr>
          <w:ilvl w:val="2"/>
          <w:numId w:val="0"/>
        </w:numPr>
        <w:tabs>
          <w:tab w:val="num" w:pos="720"/>
          <w:tab w:val="left" w:pos="9631"/>
        </w:tabs>
        <w:jc w:val="center"/>
        <w:rPr>
          <w:rFonts w:ascii="Calibri" w:eastAsia="Times New Roman" w:hAnsi="Calibri" w:cs="Calibri"/>
          <w:spacing w:val="-5"/>
          <w:vertAlign w:val="subscript"/>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p>
    <w:p w14:paraId="55C93ECB"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247AE729" w14:textId="4A3BC11F" w:rsidR="00600200" w:rsidRPr="00907728" w:rsidRDefault="00600200" w:rsidP="00600200">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**P</w:t>
      </w:r>
      <w:r>
        <w:rPr>
          <w:rFonts w:ascii="Calibri" w:eastAsia="Times New Roman" w:hAnsi="Calibri" w:cs="Calibri"/>
          <w:spacing w:val="-5"/>
        </w:rPr>
        <w:t>irkėjo</w:t>
      </w:r>
      <w:r w:rsidRPr="00907728">
        <w:rPr>
          <w:rFonts w:ascii="Calibri" w:eastAsia="Times New Roman" w:hAnsi="Calibri" w:cs="Calibri"/>
          <w:spacing w:val="-5"/>
        </w:rPr>
        <w:t xml:space="preserve"> </w:t>
      </w:r>
      <w:r w:rsidRPr="00907728">
        <w:rPr>
          <w:rFonts w:ascii="Calibri" w:eastAsia="Times New Roman" w:hAnsi="Calibri" w:cs="Calibri"/>
        </w:rPr>
        <w:t>nurodytas užduotis faktiškai atliksiantys įdarbinti darbuotojai –</w:t>
      </w:r>
      <w:r w:rsidRPr="00E34FE4">
        <w:rPr>
          <w:rFonts w:ascii="Calibri" w:eastAsia="Times New Roman" w:hAnsi="Calibri" w:cs="Calibri"/>
          <w:bCs/>
          <w:sz w:val="24"/>
          <w:szCs w:val="24"/>
        </w:rPr>
        <w:t xml:space="preserve"> </w:t>
      </w:r>
      <w:r w:rsidRPr="00E34FE4">
        <w:rPr>
          <w:rFonts w:ascii="Calibri" w:eastAsia="Times New Roman" w:hAnsi="Calibri" w:cs="Calibri"/>
          <w:bCs/>
        </w:rPr>
        <w:t>invazinės rūšies augalų</w:t>
      </w:r>
      <w:r>
        <w:rPr>
          <w:rFonts w:ascii="Calibri" w:eastAsia="Times New Roman" w:hAnsi="Calibri" w:cs="Calibri"/>
          <w:bCs/>
        </w:rPr>
        <w:t xml:space="preserve"> (</w:t>
      </w:r>
      <w:proofErr w:type="spellStart"/>
      <w:r>
        <w:rPr>
          <w:rFonts w:ascii="Calibri" w:eastAsia="Times New Roman" w:hAnsi="Calibri" w:cs="Calibri"/>
          <w:bCs/>
        </w:rPr>
        <w:t>Sosnovskio</w:t>
      </w:r>
      <w:proofErr w:type="spellEnd"/>
      <w:r>
        <w:rPr>
          <w:rFonts w:ascii="Calibri" w:eastAsia="Times New Roman" w:hAnsi="Calibri" w:cs="Calibri"/>
          <w:bCs/>
        </w:rPr>
        <w:t xml:space="preserve"> barščių)</w:t>
      </w:r>
      <w:r w:rsidRPr="00E34FE4">
        <w:rPr>
          <w:rFonts w:ascii="Calibri" w:eastAsia="Times New Roman" w:hAnsi="Calibri" w:cs="Calibri"/>
          <w:bCs/>
        </w:rPr>
        <w:t xml:space="preserve"> naikinimo Kauno miesto savivaldybės </w:t>
      </w:r>
      <w:r w:rsidR="00FA4150">
        <w:rPr>
          <w:rFonts w:ascii="Calibri" w:eastAsia="Times New Roman" w:hAnsi="Calibri" w:cs="Calibri"/>
          <w:bCs/>
        </w:rPr>
        <w:t>Aleksoto ir Panemunės</w:t>
      </w:r>
      <w:r w:rsidRPr="00E34FE4">
        <w:rPr>
          <w:rFonts w:ascii="Calibri" w:eastAsia="Times New Roman" w:hAnsi="Calibri" w:cs="Calibri"/>
          <w:bCs/>
        </w:rPr>
        <w:t xml:space="preserve"> seniūnijose </w:t>
      </w:r>
      <w:r w:rsidRPr="00E34FE4">
        <w:rPr>
          <w:rFonts w:ascii="Calibri" w:eastAsia="Times New Roman" w:hAnsi="Calibri" w:cs="Calibri"/>
          <w:kern w:val="2"/>
          <w:lang w:eastAsia="en-US"/>
        </w:rPr>
        <w:t>paslauga</w:t>
      </w:r>
      <w:r>
        <w:rPr>
          <w:rFonts w:ascii="Calibri" w:eastAsia="Times New Roman" w:hAnsi="Calibri" w:cs="Calibri"/>
          <w:kern w:val="2"/>
          <w:lang w:eastAsia="en-US"/>
        </w:rPr>
        <w:t xml:space="preserve">s </w:t>
      </w:r>
      <w:r w:rsidRPr="00907728">
        <w:rPr>
          <w:rFonts w:ascii="Calibri" w:eastAsia="Times New Roman" w:hAnsi="Calibri" w:cs="Calibri"/>
        </w:rPr>
        <w:t>teiksiantys darbuotojai, įskaitant ir subt</w:t>
      </w:r>
      <w:r>
        <w:rPr>
          <w:rFonts w:ascii="Calibri" w:eastAsia="Times New Roman" w:hAnsi="Calibri" w:cs="Calibri"/>
        </w:rPr>
        <w:t>ie</w:t>
      </w:r>
      <w:r w:rsidRPr="00907728">
        <w:rPr>
          <w:rFonts w:ascii="Calibri" w:eastAsia="Times New Roman" w:hAnsi="Calibri" w:cs="Calibri"/>
        </w:rPr>
        <w:t xml:space="preserve">kėjų, jei jie pasitelkiami, darbuotojus (išskyrus </w:t>
      </w:r>
      <w:r>
        <w:rPr>
          <w:rFonts w:ascii="Calibri" w:eastAsia="Times New Roman" w:hAnsi="Calibri" w:cs="Calibri"/>
        </w:rPr>
        <w:t>t</w:t>
      </w:r>
      <w:r w:rsidRPr="00907728">
        <w:rPr>
          <w:rFonts w:ascii="Calibri" w:eastAsia="Times New Roman" w:hAnsi="Calibri" w:cs="Calibri"/>
        </w:rPr>
        <w:t xml:space="preserve">iekėjo administracijos darbuotojus, vadovus, </w:t>
      </w:r>
      <w:r>
        <w:rPr>
          <w:rFonts w:ascii="Calibri" w:eastAsia="Times New Roman" w:hAnsi="Calibri" w:cs="Calibri"/>
        </w:rPr>
        <w:t xml:space="preserve">kurie </w:t>
      </w:r>
      <w:r w:rsidRPr="00907728">
        <w:rPr>
          <w:rFonts w:ascii="Calibri" w:eastAsia="Times New Roman" w:hAnsi="Calibri" w:cs="Calibri"/>
        </w:rPr>
        <w:t>tiesiogiai ne</w:t>
      </w:r>
      <w:r>
        <w:rPr>
          <w:rFonts w:ascii="Calibri" w:eastAsia="Times New Roman" w:hAnsi="Calibri" w:cs="Calibri"/>
        </w:rPr>
        <w:t>teiks</w:t>
      </w:r>
      <w:r w:rsidRPr="00907728">
        <w:rPr>
          <w:rFonts w:ascii="Calibri" w:eastAsia="Times New Roman" w:hAnsi="Calibri" w:cs="Calibri"/>
        </w:rPr>
        <w:t xml:space="preserve"> perkamų paslaugų), kurių sąrašas turi būti pateikiamas </w:t>
      </w:r>
      <w:r>
        <w:rPr>
          <w:rFonts w:ascii="Calibri" w:eastAsia="Times New Roman" w:hAnsi="Calibri" w:cs="Calibri"/>
        </w:rPr>
        <w:t>Pirkėjui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1A02DB93"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2.1. Tiekėjas Pasiūlymo (2 priedas) 2 punkte turi nurodyti siūlomą mokėti darbo užmokesčio mėnesio medianą P</w:t>
      </w:r>
      <w:r>
        <w:rPr>
          <w:rFonts w:ascii="Calibri" w:eastAsia="Times New Roman" w:hAnsi="Calibri" w:cs="Calibri"/>
          <w:spacing w:val="-5"/>
        </w:rPr>
        <w:t>irkėjo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7AAE5B68"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2.2. Jei tiekėjo Pasiūlymo 2 punkte nebus nurodyta siūloma mokėti darbo užmokesčio mėnesio mediana, tiekėjui už socialinį kriterijų bus skiriama 0 balų.</w:t>
      </w:r>
    </w:p>
    <w:p w14:paraId="0DF5B027"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2 </w:t>
      </w:r>
      <w:r>
        <w:rPr>
          <w:rFonts w:ascii="Calibri" w:eastAsia="Times New Roman" w:hAnsi="Calibri" w:cs="Calibri"/>
          <w:spacing w:val="-5"/>
        </w:rPr>
        <w:t>5</w:t>
      </w:r>
      <w:r w:rsidRPr="00907728">
        <w:rPr>
          <w:rFonts w:ascii="Calibri" w:eastAsia="Times New Roman" w:hAnsi="Calibri" w:cs="Calibri"/>
          <w:spacing w:val="-5"/>
        </w:rPr>
        <w:t xml:space="preserve">00 Eur siūloma darbo užmokesčio mėnesio mediana. Jei tiekėjas pasiūlyme nurodys didesnę kaip 2 </w:t>
      </w:r>
      <w:r>
        <w:rPr>
          <w:rFonts w:ascii="Calibri" w:eastAsia="Times New Roman" w:hAnsi="Calibri" w:cs="Calibri"/>
          <w:spacing w:val="-5"/>
        </w:rPr>
        <w:t>5</w:t>
      </w:r>
      <w:r w:rsidRPr="00907728">
        <w:rPr>
          <w:rFonts w:ascii="Calibri" w:eastAsia="Times New Roman" w:hAnsi="Calibri" w:cs="Calibri"/>
          <w:spacing w:val="-5"/>
        </w:rPr>
        <w:t xml:space="preserve">00 Eur siūlomą darbo užmokesčio mėnesio medianą, skaičiuojant socialinio kriterijaus balą (B) bus vertinama, kad tiekėjas pasiūlė maksimalią 2 </w:t>
      </w:r>
      <w:r>
        <w:rPr>
          <w:rFonts w:ascii="Calibri" w:eastAsia="Times New Roman" w:hAnsi="Calibri" w:cs="Calibri"/>
          <w:spacing w:val="-5"/>
        </w:rPr>
        <w:t>5</w:t>
      </w:r>
      <w:r w:rsidRPr="00907728">
        <w:rPr>
          <w:rFonts w:ascii="Calibri" w:eastAsia="Times New Roman" w:hAnsi="Calibri" w:cs="Calibri"/>
          <w:spacing w:val="-5"/>
        </w:rPr>
        <w:t>00 Eur siūlomą darbo užmokesčio mėnesio medianą.</w:t>
      </w:r>
    </w:p>
    <w:p w14:paraId="257375F3"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5980C471" w14:textId="77777777" w:rsidR="00600200" w:rsidRPr="00907728" w:rsidRDefault="00600200" w:rsidP="00600200">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 xml:space="preserve">2.5. </w:t>
      </w:r>
      <w:r w:rsidRPr="00907728">
        <w:rPr>
          <w:rFonts w:ascii="Calibri" w:eastAsia="Times New Roman" w:hAnsi="Calibri" w:cs="Calibri"/>
        </w:rPr>
        <w:t xml:space="preserve">Sudarius sutartį, bet ne vėliau kaip per 3 darbo dienas nuo sutarties įsigaliojimo, </w:t>
      </w:r>
      <w:r>
        <w:rPr>
          <w:rFonts w:ascii="Calibri" w:eastAsia="Times New Roman" w:hAnsi="Calibri" w:cs="Calibri"/>
        </w:rPr>
        <w:t>t</w:t>
      </w:r>
      <w:r w:rsidRPr="00907728">
        <w:rPr>
          <w:rFonts w:ascii="Calibri" w:eastAsia="Times New Roman" w:hAnsi="Calibri" w:cs="Calibri"/>
        </w:rPr>
        <w:t xml:space="preserve">iekėjas privalo pateikti </w:t>
      </w:r>
      <w:r>
        <w:rPr>
          <w:rFonts w:ascii="Calibri" w:eastAsia="Times New Roman" w:hAnsi="Calibri" w:cs="Calibri"/>
        </w:rPr>
        <w:t xml:space="preserve">Pirkėjui </w:t>
      </w:r>
      <w:r w:rsidRPr="00907728">
        <w:rPr>
          <w:rFonts w:ascii="Calibri" w:eastAsia="Times New Roman" w:hAnsi="Calibri" w:cs="Calibri"/>
        </w:rPr>
        <w:t xml:space="preserve">Nurodytų darbuotojų sąrašą (nurodyti vardus, pavardes, gimimo datas, darbuotojo funkcijas (pareigas) vykdant sutartį) ir jiems siūlomo mokėti darbo užmokesčio mėnesio medianą. Sąraše Nurodytų darbuotojų mediana turi būti ne mažesnė, nei nurodyta </w:t>
      </w:r>
      <w:r>
        <w:rPr>
          <w:rFonts w:ascii="Calibri" w:eastAsia="Times New Roman" w:hAnsi="Calibri" w:cs="Calibri"/>
        </w:rPr>
        <w:t>P</w:t>
      </w:r>
      <w:r w:rsidRPr="00907728">
        <w:rPr>
          <w:rFonts w:ascii="Calibri" w:eastAsia="Times New Roman" w:hAnsi="Calibri" w:cs="Calibri"/>
        </w:rPr>
        <w:t xml:space="preserve">asiūlymo 2 punkte ir sutarties specialiųjų sąlygų </w:t>
      </w:r>
      <w:r>
        <w:rPr>
          <w:rFonts w:ascii="Calibri" w:eastAsia="Times New Roman" w:hAnsi="Calibri" w:cs="Calibri"/>
        </w:rPr>
        <w:t>6.3.1</w:t>
      </w:r>
      <w:r w:rsidRPr="00907728">
        <w:rPr>
          <w:rFonts w:ascii="Calibri" w:eastAsia="Times New Roman" w:hAnsi="Calibri" w:cs="Calibri"/>
        </w:rPr>
        <w:t xml:space="preserve"> punkte. Sutarties vykdymo metu, pasikeitus nurodytai informacijai, tiekėjas nedelsdamas privalo informuoti </w:t>
      </w:r>
      <w:r>
        <w:rPr>
          <w:rFonts w:ascii="Calibri" w:eastAsia="Times New Roman" w:hAnsi="Calibri" w:cs="Calibri"/>
        </w:rPr>
        <w:t>Pirkėją</w:t>
      </w:r>
      <w:r w:rsidRPr="00907728">
        <w:rPr>
          <w:rFonts w:ascii="Calibri" w:eastAsia="Times New Roman" w:hAnsi="Calibri" w:cs="Calibri"/>
        </w:rPr>
        <w:t xml:space="preserve"> ir pateikti atnaujintą Nurodytų darbuotojų sąrašą (</w:t>
      </w:r>
      <w:r w:rsidRPr="00907728">
        <w:rPr>
          <w:rFonts w:ascii="Calibri" w:eastAsia="Times New Roman" w:hAnsi="Calibri" w:cs="Calibri"/>
          <w:i/>
        </w:rPr>
        <w:t>ši nuostata taikoma, jeigu tiekėjui už socialinį</w:t>
      </w:r>
      <w:r>
        <w:rPr>
          <w:rFonts w:ascii="Calibri" w:eastAsia="Times New Roman" w:hAnsi="Calibri" w:cs="Calibri"/>
          <w:i/>
        </w:rPr>
        <w:t xml:space="preserve"> (kokybės)</w:t>
      </w:r>
      <w:r w:rsidRPr="00907728">
        <w:rPr>
          <w:rFonts w:ascii="Calibri" w:eastAsia="Times New Roman" w:hAnsi="Calibri" w:cs="Calibri"/>
          <w:i/>
        </w:rPr>
        <w:t xml:space="preserve"> kriterijų buvo skirta daugiau kaip 0 balų</w:t>
      </w:r>
      <w:r w:rsidRPr="00907728">
        <w:rPr>
          <w:rFonts w:ascii="Calibri" w:eastAsia="Times New Roman" w:hAnsi="Calibri" w:cs="Calibri"/>
        </w:rPr>
        <w:t>).</w:t>
      </w:r>
    </w:p>
    <w:p w14:paraId="3BFD02BC"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907728">
        <w:rPr>
          <w:rFonts w:ascii="Calibri" w:eastAsia="Times New Roman" w:hAnsi="Calibri" w:cs="Calibri"/>
          <w:color w:val="2E74B5"/>
          <w:spacing w:val="-5"/>
        </w:rPr>
        <w:t xml:space="preserve"> </w:t>
      </w:r>
      <w:r w:rsidRPr="00907728">
        <w:rPr>
          <w:rFonts w:ascii="Calibri" w:eastAsia="Times New Roman" w:hAnsi="Calibri" w:cs="Calibri"/>
          <w:spacing w:val="-5"/>
        </w:rPr>
        <w:t>reikšmių</w:t>
      </w:r>
      <w:r w:rsidRPr="00907728">
        <w:rPr>
          <w:rFonts w:ascii="Calibri" w:eastAsia="Times New Roman" w:hAnsi="Calibri" w:cs="Calibri"/>
          <w:color w:val="2E74B5"/>
          <w:spacing w:val="-5"/>
        </w:rPr>
        <w:t xml:space="preserve"> </w:t>
      </w:r>
      <w:r w:rsidRPr="00907728">
        <w:rPr>
          <w:rFonts w:ascii="Calibri" w:eastAsia="Times New Roman" w:hAnsi="Calibri" w:cs="Calibri"/>
          <w:spacing w:val="-5"/>
        </w:rPr>
        <w:t>vidurkio daugiau kaip 30 proc. arba ženkliai skirsis nuo viešai skelbiamų reikšmių).</w:t>
      </w:r>
    </w:p>
    <w:p w14:paraId="745EBE69"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2.7. Tiekėjas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Pr>
          <w:rFonts w:ascii="Calibri" w:eastAsia="Times New Roman" w:hAnsi="Calibri" w:cs="Calibri"/>
        </w:rPr>
        <w:t>Pasiūlymo</w:t>
      </w:r>
      <w:r w:rsidRPr="00907728">
        <w:rPr>
          <w:rFonts w:ascii="Calibri" w:eastAsia="Times New Roman" w:hAnsi="Calibri" w:cs="Calibri"/>
        </w:rPr>
        <w:t xml:space="preserve"> 2 punkte / sutarties specialiųjų sąlygų </w:t>
      </w:r>
      <w:r>
        <w:rPr>
          <w:rFonts w:ascii="Calibri" w:eastAsia="Times New Roman" w:hAnsi="Calibri" w:cs="Calibri"/>
        </w:rPr>
        <w:t>6.3.1</w:t>
      </w:r>
      <w:r w:rsidRPr="00907728">
        <w:rPr>
          <w:rFonts w:ascii="Calibri" w:eastAsia="Times New Roman" w:hAnsi="Calibri" w:cs="Calibri"/>
        </w:rPr>
        <w:t xml:space="preserve"> punkte</w:t>
      </w:r>
      <w:r w:rsidRPr="00907728">
        <w:rPr>
          <w:rFonts w:ascii="Calibri" w:eastAsia="Times New Roman" w:hAnsi="Calibri" w:cs="Calibri"/>
          <w:spacing w:val="-5"/>
        </w:rPr>
        <w:t xml:space="preserve"> darbo užmokesčio mėnesio medianą. P</w:t>
      </w:r>
      <w:r>
        <w:rPr>
          <w:rFonts w:ascii="Calibri" w:eastAsia="Times New Roman" w:hAnsi="Calibri" w:cs="Calibri"/>
          <w:spacing w:val="-5"/>
        </w:rPr>
        <w:t>irkėjas</w:t>
      </w:r>
      <w:r w:rsidRPr="00907728">
        <w:rPr>
          <w:rFonts w:ascii="Calibri" w:eastAsia="Times New Roman" w:hAnsi="Calibri" w:cs="Calibri"/>
          <w:spacing w:val="-5"/>
        </w:rPr>
        <w:t xml:space="preserve"> patikrins, ar </w:t>
      </w:r>
      <w:r>
        <w:rPr>
          <w:rFonts w:ascii="Calibri" w:eastAsia="Times New Roman" w:hAnsi="Calibri" w:cs="Calibri"/>
          <w:spacing w:val="-5"/>
        </w:rPr>
        <w:t>t</w:t>
      </w:r>
      <w:r w:rsidRPr="00907728">
        <w:rPr>
          <w:rFonts w:ascii="Calibri" w:eastAsia="Times New Roman" w:hAnsi="Calibri" w:cs="Calibri"/>
          <w:spacing w:val="-5"/>
        </w:rPr>
        <w:t>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P</w:t>
      </w:r>
      <w:r>
        <w:rPr>
          <w:rFonts w:ascii="Calibri" w:eastAsia="Times New Roman" w:hAnsi="Calibri" w:cs="Calibri"/>
          <w:spacing w:val="-5"/>
        </w:rPr>
        <w:t>irkėjui</w:t>
      </w:r>
      <w:r w:rsidRPr="00907728">
        <w:rPr>
          <w:rFonts w:ascii="Calibri" w:eastAsia="Times New Roman" w:hAnsi="Calibri" w:cs="Calibri"/>
          <w:spacing w:val="-5"/>
        </w:rPr>
        <w:t xml:space="preserve"> nepateikia prašomos informacijos, informaciją </w:t>
      </w:r>
      <w:r>
        <w:rPr>
          <w:rFonts w:ascii="Calibri" w:eastAsia="Times New Roman" w:hAnsi="Calibri" w:cs="Calibri"/>
          <w:spacing w:val="-5"/>
        </w:rPr>
        <w:t>Pirkėjas</w:t>
      </w:r>
      <w:r w:rsidRPr="00907728">
        <w:rPr>
          <w:rFonts w:ascii="Calibri" w:eastAsia="Times New Roman" w:hAnsi="Calibri" w:cs="Calibri"/>
          <w:spacing w:val="-5"/>
        </w:rPr>
        <w:t xml:space="preserve"> apie </w:t>
      </w:r>
      <w:r>
        <w:rPr>
          <w:rFonts w:ascii="Calibri" w:eastAsia="Times New Roman" w:hAnsi="Calibri" w:cs="Calibri"/>
          <w:spacing w:val="-5"/>
        </w:rPr>
        <w:t>t</w:t>
      </w:r>
      <w:r w:rsidRPr="00907728">
        <w:rPr>
          <w:rFonts w:ascii="Calibri" w:eastAsia="Times New Roman" w:hAnsi="Calibri" w:cs="Calibri"/>
          <w:spacing w:val="-5"/>
        </w:rPr>
        <w:t xml:space="preserve">iekėjo Nurodytiems darbuotojams mokamo darbo užmokesčio mėnesio medianą turi pateikti pats </w:t>
      </w:r>
      <w:r>
        <w:rPr>
          <w:rFonts w:ascii="Calibri" w:eastAsia="Times New Roman" w:hAnsi="Calibri" w:cs="Calibri"/>
          <w:spacing w:val="-5"/>
        </w:rPr>
        <w:t>t</w:t>
      </w:r>
      <w:r w:rsidRPr="00907728">
        <w:rPr>
          <w:rFonts w:ascii="Calibri" w:eastAsia="Times New Roman" w:hAnsi="Calibri" w:cs="Calibri"/>
          <w:spacing w:val="-5"/>
        </w:rPr>
        <w:t xml:space="preserve">iekėjas, prieš tai kreipęsis į minėtą instituciją dėl Tiekėjo prašomos informacijos išdavimo. Tiekėjas įsipareigoja ne rečiau kaip 1 kartą kas 6 mėnesius nuo </w:t>
      </w:r>
      <w:r>
        <w:rPr>
          <w:rFonts w:ascii="Calibri" w:eastAsia="Times New Roman" w:hAnsi="Calibri" w:cs="Calibri"/>
          <w:spacing w:val="-5"/>
        </w:rPr>
        <w:t>s</w:t>
      </w:r>
      <w:r w:rsidRPr="00907728">
        <w:rPr>
          <w:rFonts w:ascii="Calibri" w:eastAsia="Times New Roman" w:hAnsi="Calibri" w:cs="Calibri"/>
          <w:spacing w:val="-5"/>
        </w:rPr>
        <w:t>utarties įsigaliojimo pateikti P</w:t>
      </w:r>
      <w:r>
        <w:rPr>
          <w:rFonts w:ascii="Calibri" w:eastAsia="Times New Roman" w:hAnsi="Calibri" w:cs="Calibri"/>
          <w:spacing w:val="-5"/>
        </w:rPr>
        <w:t>irkėjui</w:t>
      </w:r>
      <w:r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darbo užmokesčio mėnesio medianą.</w:t>
      </w:r>
    </w:p>
    <w:p w14:paraId="71BBB35C"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šių įsipareigojimų, P</w:t>
      </w:r>
      <w:r>
        <w:rPr>
          <w:rFonts w:ascii="Calibri" w:eastAsia="Times New Roman" w:hAnsi="Calibri" w:cs="Calibri"/>
          <w:spacing w:val="-5"/>
        </w:rPr>
        <w:t>irkėjas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iekėjo sumokėti 1 000 Eur baudą už kiekvieną pažeidimo mėnesį.</w:t>
      </w:r>
    </w:p>
    <w:p w14:paraId="48DCBBF2" w14:textId="77777777" w:rsidR="00600200"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5722FF91" w14:textId="77777777" w:rsidR="00600200" w:rsidRPr="00E56AFE" w:rsidRDefault="00600200" w:rsidP="00600200">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4B3308B" w14:textId="77777777" w:rsidR="00600200" w:rsidRDefault="00600200" w:rsidP="00600200">
      <w:pPr>
        <w:rPr>
          <w:rFonts w:ascii="Calibri" w:eastAsia="Times New Roman" w:hAnsi="Calibri" w:cs="Calibri"/>
          <w:b/>
          <w:bCs/>
        </w:rPr>
      </w:pPr>
      <w:r w:rsidRPr="00907728">
        <w:rPr>
          <w:rFonts w:ascii="Calibri" w:eastAsia="Times New Roman" w:hAnsi="Calibri" w:cs="Calibri"/>
          <w:b/>
          <w:bCs/>
        </w:rPr>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195A40A8" w14:textId="77777777" w:rsidR="00600200" w:rsidRDefault="00600200" w:rsidP="00600200">
      <w:pPr>
        <w:jc w:val="center"/>
        <w:rPr>
          <w:rFonts w:ascii="Calibri" w:eastAsia="Times New Roman" w:hAnsi="Calibri" w:cs="Calibri"/>
        </w:rPr>
      </w:pPr>
      <w:r w:rsidRPr="00290BDB">
        <w:rPr>
          <w:rFonts w:ascii="Calibri" w:eastAsia="Times New Roman" w:hAnsi="Calibri" w:cs="Calibri"/>
        </w:rPr>
        <w:t>___________</w:t>
      </w: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1" w:name="_Ref39484039"/>
      <w:bookmarkStart w:id="72" w:name="_Ref40278562"/>
      <w:bookmarkStart w:id="73" w:name="_Toc200622925"/>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1"/>
      <w:bookmarkEnd w:id="72"/>
      <w:bookmarkEnd w:id="73"/>
    </w:p>
    <w:p w14:paraId="024E1BAF" w14:textId="77777777" w:rsidR="00FE3D7C" w:rsidRPr="003107CC" w:rsidRDefault="00FE3D7C" w:rsidP="00FE3D7C">
      <w:pPr>
        <w:jc w:val="center"/>
        <w:rPr>
          <w:rFonts w:cstheme="minorHAnsi"/>
          <w:b/>
          <w:szCs w:val="24"/>
        </w:rPr>
      </w:pPr>
    </w:p>
    <w:p w14:paraId="63A838AA" w14:textId="77777777" w:rsidR="00CF7EA5" w:rsidRPr="00184D15" w:rsidRDefault="00CF7EA5" w:rsidP="00CF7EA5">
      <w:pPr>
        <w:pStyle w:val="Paantrat"/>
        <w:jc w:val="center"/>
        <w:rPr>
          <w:rFonts w:cstheme="minorHAnsi"/>
          <w:b/>
          <w:bCs/>
          <w:smallCaps/>
          <w:sz w:val="21"/>
          <w:szCs w:val="21"/>
        </w:rPr>
      </w:pPr>
      <w:r>
        <w:rPr>
          <w:rFonts w:cstheme="minorHAnsi"/>
          <w:sz w:val="21"/>
          <w:szCs w:val="21"/>
        </w:rPr>
        <w:t>PASLAUGŲ TEIKIMO</w:t>
      </w:r>
      <w:r w:rsidRPr="00184D15">
        <w:rPr>
          <w:rFonts w:cstheme="minorHAnsi"/>
          <w:sz w:val="21"/>
          <w:szCs w:val="21"/>
        </w:rPr>
        <w:t xml:space="preserve"> sutartis</w:t>
      </w:r>
    </w:p>
    <w:p w14:paraId="4792B1BE" w14:textId="77777777" w:rsidR="00CF7EA5" w:rsidRPr="00184D15" w:rsidRDefault="00CF7EA5" w:rsidP="00CF7EA5">
      <w:pPr>
        <w:jc w:val="center"/>
        <w:rPr>
          <w:rFonts w:cstheme="minorHAnsi"/>
        </w:rPr>
      </w:pPr>
      <w:r w:rsidRPr="0012428B">
        <w:rPr>
          <w:rFonts w:cstheme="minorHAnsi"/>
        </w:rPr>
        <w:t>Sutarties projektas ir jo priedas „Techninė specifikacija“</w:t>
      </w:r>
      <w:r w:rsidRPr="0012428B" w:rsidDel="008153A6">
        <w:rPr>
          <w:rFonts w:cstheme="minorHAnsi"/>
        </w:rPr>
        <w:t xml:space="preserve"> </w:t>
      </w:r>
      <w:r w:rsidRPr="0012428B">
        <w:rPr>
          <w:rFonts w:cstheme="minorHAnsi"/>
        </w:rPr>
        <w:t xml:space="preserve">pridedamas atskiru </w:t>
      </w:r>
      <w:proofErr w:type="spellStart"/>
      <w:r>
        <w:rPr>
          <w:rFonts w:cstheme="minorHAnsi"/>
        </w:rPr>
        <w:t>pdf</w:t>
      </w:r>
      <w:proofErr w:type="spellEnd"/>
      <w:r>
        <w:rPr>
          <w:rFonts w:cstheme="minorHAnsi"/>
        </w:rPr>
        <w:t xml:space="preserve"> formato </w:t>
      </w:r>
      <w:r w:rsidRPr="0012428B">
        <w:rPr>
          <w:rFonts w:cstheme="minorHAnsi"/>
        </w:rPr>
        <w:t>dokumentu.</w:t>
      </w:r>
    </w:p>
    <w:p w14:paraId="7CC19E60" w14:textId="77777777" w:rsidR="00A4599F" w:rsidRPr="003107CC" w:rsidRDefault="009B6F95" w:rsidP="00CF7EA5">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4" w:name="_Ref39586171"/>
      <w:bookmarkStart w:id="75" w:name="_Ref39673580"/>
      <w:bookmarkStart w:id="76" w:name="_Ref39674283"/>
      <w:bookmarkStart w:id="77" w:name="_Toc200622926"/>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7"/>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8A7F4E">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8A7F4E">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8A7F4E">
            <w:pPr>
              <w:spacing w:after="0" w:line="240" w:lineRule="auto"/>
              <w:jc w:val="center"/>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78" w:name="_Toc200622927"/>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4"/>
      <w:bookmarkEnd w:id="75"/>
      <w:bookmarkEnd w:id="76"/>
      <w:bookmarkEnd w:id="78"/>
    </w:p>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2368DD0B"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1107F" w14:textId="77777777" w:rsidR="005B6899" w:rsidRDefault="005B6899" w:rsidP="00D05666">
      <w:r>
        <w:separator/>
      </w:r>
    </w:p>
  </w:endnote>
  <w:endnote w:type="continuationSeparator" w:id="0">
    <w:p w14:paraId="1398C123" w14:textId="77777777" w:rsidR="005B6899" w:rsidRDefault="005B6899" w:rsidP="00D05666">
      <w:r>
        <w:continuationSeparator/>
      </w:r>
    </w:p>
  </w:endnote>
  <w:endnote w:type="continuationNotice" w:id="1">
    <w:p w14:paraId="4413EF69" w14:textId="77777777" w:rsidR="005B6899" w:rsidRDefault="005B6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2106450"/>
      <w:docPartObj>
        <w:docPartGallery w:val="Page Numbers (Bottom of Page)"/>
        <w:docPartUnique/>
      </w:docPartObj>
    </w:sdtPr>
    <w:sdtEndPr/>
    <w:sdtContent>
      <w:p w14:paraId="5E05DDCB" w14:textId="2E9D6517" w:rsidR="00DF341B" w:rsidRDefault="00DF341B">
        <w:pPr>
          <w:pStyle w:val="Porat"/>
          <w:jc w:val="right"/>
        </w:pPr>
        <w:r>
          <w:fldChar w:fldCharType="begin"/>
        </w:r>
        <w:r>
          <w:instrText>PAGE   \* MERGEFORMAT</w:instrText>
        </w:r>
        <w:r>
          <w:fldChar w:fldCharType="separate"/>
        </w:r>
        <w:r w:rsidR="00EA084C">
          <w:rPr>
            <w:noProof/>
          </w:rPr>
          <w:t>8</w:t>
        </w:r>
        <w:r>
          <w:fldChar w:fldCharType="end"/>
        </w:r>
      </w:p>
    </w:sdtContent>
  </w:sdt>
  <w:p w14:paraId="253C822F" w14:textId="77777777" w:rsidR="00DF341B" w:rsidRDefault="00DF34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E2866" w14:textId="77777777" w:rsidR="005B6899" w:rsidRDefault="005B6899" w:rsidP="00D05666">
      <w:r>
        <w:separator/>
      </w:r>
    </w:p>
  </w:footnote>
  <w:footnote w:type="continuationSeparator" w:id="0">
    <w:p w14:paraId="6E66DE8A" w14:textId="77777777" w:rsidR="005B6899" w:rsidRDefault="005B6899" w:rsidP="00D05666">
      <w:r>
        <w:continuationSeparator/>
      </w:r>
    </w:p>
  </w:footnote>
  <w:footnote w:type="continuationNotice" w:id="1">
    <w:p w14:paraId="383EBFB7" w14:textId="77777777" w:rsidR="005B6899" w:rsidRDefault="005B6899"/>
  </w:footnote>
  <w:footnote w:id="2">
    <w:p w14:paraId="6A6406B4" w14:textId="77777777" w:rsidR="00DF341B" w:rsidRDefault="00DF341B" w:rsidP="000963BE"/>
    <w:p w14:paraId="1A62086D" w14:textId="77777777" w:rsidR="00DF341B" w:rsidRDefault="00DF341B" w:rsidP="000963BE">
      <w:pPr>
        <w:pStyle w:val="Puslapioinaostekstas"/>
        <w:jc w:val="both"/>
        <w:rPr>
          <w:rFonts w:ascii="Calibri" w:eastAsia="Yu Mincho" w:hAnsi="Calibri" w:cs="Arial"/>
        </w:rPr>
      </w:pPr>
    </w:p>
  </w:footnote>
  <w:footnote w:id="3">
    <w:p w14:paraId="3DE9F9B1" w14:textId="77777777" w:rsidR="00DF341B" w:rsidRDefault="00DF341B" w:rsidP="000963BE"/>
    <w:p w14:paraId="541CC8B3" w14:textId="77777777" w:rsidR="00DF341B" w:rsidRDefault="00DF341B"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20199294">
    <w:abstractNumId w:val="11"/>
  </w:num>
  <w:num w:numId="2" w16cid:durableId="1879276311">
    <w:abstractNumId w:val="3"/>
  </w:num>
  <w:num w:numId="3" w16cid:durableId="883712500">
    <w:abstractNumId w:val="24"/>
  </w:num>
  <w:num w:numId="4" w16cid:durableId="1270813787">
    <w:abstractNumId w:val="30"/>
  </w:num>
  <w:num w:numId="5" w16cid:durableId="379401360">
    <w:abstractNumId w:val="21"/>
  </w:num>
  <w:num w:numId="6" w16cid:durableId="529488427">
    <w:abstractNumId w:val="37"/>
  </w:num>
  <w:num w:numId="7" w16cid:durableId="1193345275">
    <w:abstractNumId w:val="33"/>
  </w:num>
  <w:num w:numId="8" w16cid:durableId="1863279019">
    <w:abstractNumId w:val="2"/>
  </w:num>
  <w:num w:numId="9" w16cid:durableId="1480459113">
    <w:abstractNumId w:val="34"/>
  </w:num>
  <w:num w:numId="10" w16cid:durableId="1149054504">
    <w:abstractNumId w:val="32"/>
  </w:num>
  <w:num w:numId="11" w16cid:durableId="356739848">
    <w:abstractNumId w:val="29"/>
  </w:num>
  <w:num w:numId="12" w16cid:durableId="1163542880">
    <w:abstractNumId w:val="15"/>
  </w:num>
  <w:num w:numId="13" w16cid:durableId="2143110647">
    <w:abstractNumId w:val="20"/>
  </w:num>
  <w:num w:numId="14" w16cid:durableId="1197811551">
    <w:abstractNumId w:val="31"/>
  </w:num>
  <w:num w:numId="15" w16cid:durableId="1108937532">
    <w:abstractNumId w:val="4"/>
  </w:num>
  <w:num w:numId="16" w16cid:durableId="510607138">
    <w:abstractNumId w:val="7"/>
  </w:num>
  <w:num w:numId="17" w16cid:durableId="1950577888">
    <w:abstractNumId w:val="18"/>
  </w:num>
  <w:num w:numId="18" w16cid:durableId="1237786579">
    <w:abstractNumId w:val="28"/>
  </w:num>
  <w:num w:numId="19" w16cid:durableId="916136049">
    <w:abstractNumId w:val="25"/>
  </w:num>
  <w:num w:numId="20" w16cid:durableId="511066657">
    <w:abstractNumId w:val="10"/>
  </w:num>
  <w:num w:numId="21" w16cid:durableId="1497956486">
    <w:abstractNumId w:val="5"/>
  </w:num>
  <w:num w:numId="22" w16cid:durableId="1419669480">
    <w:abstractNumId w:val="23"/>
  </w:num>
  <w:num w:numId="23" w16cid:durableId="1699043660">
    <w:abstractNumId w:val="12"/>
  </w:num>
  <w:num w:numId="24" w16cid:durableId="967785962">
    <w:abstractNumId w:val="26"/>
  </w:num>
  <w:num w:numId="25" w16cid:durableId="1777822957">
    <w:abstractNumId w:val="0"/>
  </w:num>
  <w:num w:numId="26" w16cid:durableId="1385527191">
    <w:abstractNumId w:val="16"/>
  </w:num>
  <w:num w:numId="27" w16cid:durableId="873036696">
    <w:abstractNumId w:val="35"/>
  </w:num>
  <w:num w:numId="28" w16cid:durableId="390933695">
    <w:abstractNumId w:val="9"/>
  </w:num>
  <w:num w:numId="29" w16cid:durableId="287203408">
    <w:abstractNumId w:val="6"/>
  </w:num>
  <w:num w:numId="30" w16cid:durableId="1514492922">
    <w:abstractNumId w:val="1"/>
  </w:num>
  <w:num w:numId="31" w16cid:durableId="707418471">
    <w:abstractNumId w:val="8"/>
  </w:num>
  <w:num w:numId="32" w16cid:durableId="1562866119">
    <w:abstractNumId w:val="36"/>
  </w:num>
  <w:num w:numId="33" w16cid:durableId="675615508">
    <w:abstractNumId w:val="13"/>
  </w:num>
  <w:num w:numId="34" w16cid:durableId="1271399557">
    <w:abstractNumId w:val="14"/>
  </w:num>
  <w:num w:numId="35" w16cid:durableId="2007593578">
    <w:abstractNumId w:val="17"/>
  </w:num>
  <w:num w:numId="36" w16cid:durableId="1428382549">
    <w:abstractNumId w:val="19"/>
  </w:num>
  <w:num w:numId="37" w16cid:durableId="334765280">
    <w:abstractNumId w:val="22"/>
  </w:num>
  <w:num w:numId="38" w16cid:durableId="42141831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1296"/>
  <w:hyphenationZone w:val="396"/>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5F3"/>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81"/>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3250"/>
    <w:rsid w:val="001B33A4"/>
    <w:rsid w:val="001B370C"/>
    <w:rsid w:val="001B3C7D"/>
    <w:rsid w:val="001B3F4C"/>
    <w:rsid w:val="001B4266"/>
    <w:rsid w:val="001B50F3"/>
    <w:rsid w:val="001B53D6"/>
    <w:rsid w:val="001B5526"/>
    <w:rsid w:val="001B59DE"/>
    <w:rsid w:val="001B5D70"/>
    <w:rsid w:val="001B77FA"/>
    <w:rsid w:val="001C1AD0"/>
    <w:rsid w:val="001C1CC5"/>
    <w:rsid w:val="001C24BC"/>
    <w:rsid w:val="001C305A"/>
    <w:rsid w:val="001C37BD"/>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3"/>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04"/>
    <w:rsid w:val="00245E8F"/>
    <w:rsid w:val="0024735B"/>
    <w:rsid w:val="002476D5"/>
    <w:rsid w:val="0025003F"/>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3245"/>
    <w:rsid w:val="00373C97"/>
    <w:rsid w:val="003741D5"/>
    <w:rsid w:val="00374529"/>
    <w:rsid w:val="00374650"/>
    <w:rsid w:val="00374A04"/>
    <w:rsid w:val="00374BFB"/>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90D"/>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68"/>
    <w:rsid w:val="004B15B4"/>
    <w:rsid w:val="004B1B04"/>
    <w:rsid w:val="004B2DCE"/>
    <w:rsid w:val="004B2DE0"/>
    <w:rsid w:val="004B2DE4"/>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38E"/>
    <w:rsid w:val="004D248A"/>
    <w:rsid w:val="004D3BE3"/>
    <w:rsid w:val="004D459D"/>
    <w:rsid w:val="004D4C7B"/>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508F"/>
    <w:rsid w:val="00515C55"/>
    <w:rsid w:val="00515CBD"/>
    <w:rsid w:val="00515ED0"/>
    <w:rsid w:val="00516043"/>
    <w:rsid w:val="0051611C"/>
    <w:rsid w:val="0051688D"/>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8E1"/>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33F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A3"/>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88"/>
    <w:rsid w:val="006E5188"/>
    <w:rsid w:val="006E533D"/>
    <w:rsid w:val="006E5403"/>
    <w:rsid w:val="006E6883"/>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17B5"/>
    <w:rsid w:val="0073210C"/>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FD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0C7"/>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3DF"/>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BD"/>
    <w:rsid w:val="008877C1"/>
    <w:rsid w:val="00887B5D"/>
    <w:rsid w:val="008905A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7DB"/>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5C3E"/>
    <w:rsid w:val="009E61A9"/>
    <w:rsid w:val="009E62AF"/>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3F4D"/>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4D54"/>
    <w:rsid w:val="00AB4DE0"/>
    <w:rsid w:val="00AB5541"/>
    <w:rsid w:val="00AB5657"/>
    <w:rsid w:val="00AB5FFA"/>
    <w:rsid w:val="00AB66A8"/>
    <w:rsid w:val="00AB6922"/>
    <w:rsid w:val="00AB6994"/>
    <w:rsid w:val="00AB69B0"/>
    <w:rsid w:val="00AB7367"/>
    <w:rsid w:val="00AB7576"/>
    <w:rsid w:val="00AB7730"/>
    <w:rsid w:val="00AC086D"/>
    <w:rsid w:val="00AC1757"/>
    <w:rsid w:val="00AC1950"/>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1"/>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1377"/>
    <w:rsid w:val="00BE180E"/>
    <w:rsid w:val="00BE1858"/>
    <w:rsid w:val="00BE190E"/>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CA0"/>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67ED"/>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5CA"/>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7AEB"/>
    <w:rsid w:val="00D10344"/>
    <w:rsid w:val="00D1062D"/>
    <w:rsid w:val="00D10723"/>
    <w:rsid w:val="00D10AA3"/>
    <w:rsid w:val="00D10ED2"/>
    <w:rsid w:val="00D10FA6"/>
    <w:rsid w:val="00D11917"/>
    <w:rsid w:val="00D11E3A"/>
    <w:rsid w:val="00D1250E"/>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DEB"/>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44A"/>
    <w:rsid w:val="00DF17DB"/>
    <w:rsid w:val="00DF1869"/>
    <w:rsid w:val="00DF25E5"/>
    <w:rsid w:val="00DF27B3"/>
    <w:rsid w:val="00DF28BA"/>
    <w:rsid w:val="00DF30FD"/>
    <w:rsid w:val="00DF341B"/>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431"/>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81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B6A"/>
    <w:rsid w:val="00F7534E"/>
    <w:rsid w:val="00F75592"/>
    <w:rsid w:val="00F7599F"/>
    <w:rsid w:val="00F75F27"/>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CEE"/>
    <w:rsid w:val="00F966C7"/>
    <w:rsid w:val="00F96714"/>
    <w:rsid w:val="00FA0E33"/>
    <w:rsid w:val="00FA144D"/>
    <w:rsid w:val="00FA19B4"/>
    <w:rsid w:val="00FA263B"/>
    <w:rsid w:val="00FA36EB"/>
    <w:rsid w:val="00FA4150"/>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A7183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ENPV_gaire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http://www.w3.org/XML/1998/namespace"/>
    <ds:schemaRef ds:uri="http://purl.org/dc/dcmitype/"/>
  </ds:schemaRefs>
</ds:datastoreItem>
</file>

<file path=customXml/itemProps3.xml><?xml version="1.0" encoding="utf-8"?>
<ds:datastoreItem xmlns:ds="http://schemas.openxmlformats.org/officeDocument/2006/customXml" ds:itemID="{485A2FF0-E9FD-418E-8185-6BB15D283DF9}">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40738</Words>
  <Characters>23221</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2025-03-31T11:30:00Z</dcterms:created>
  <dcterms:modified xsi:type="dcterms:W3CDTF">2025-06-12T09:16:00Z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